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B7" w:rsidRPr="001138AD" w:rsidRDefault="008F54B7" w:rsidP="00DB7DB2">
      <w:pPr>
        <w:spacing w:after="0" w:line="240" w:lineRule="auto"/>
        <w:jc w:val="both"/>
        <w:rPr>
          <w:rFonts w:ascii="Times New Roman" w:hAnsi="Times New Roman" w:cs="Times New Roman"/>
          <w:b/>
          <w:sz w:val="26"/>
          <w:szCs w:val="26"/>
        </w:rPr>
      </w:pPr>
      <w:bookmarkStart w:id="0" w:name="_GoBack"/>
    </w:p>
    <w:p w:rsidR="008F54B7" w:rsidRPr="001138AD" w:rsidRDefault="008F54B7" w:rsidP="008F54B7">
      <w:pPr>
        <w:spacing w:after="0" w:line="240" w:lineRule="auto"/>
        <w:jc w:val="right"/>
        <w:rPr>
          <w:rFonts w:ascii="Times New Roman" w:hAnsi="Times New Roman" w:cs="Times New Roman"/>
          <w:sz w:val="24"/>
        </w:rPr>
      </w:pPr>
      <w:r w:rsidRPr="001138AD">
        <w:rPr>
          <w:rFonts w:ascii="Times New Roman" w:hAnsi="Times New Roman" w:cs="Times New Roman"/>
          <w:sz w:val="24"/>
          <w:bdr w:val="single" w:sz="4" w:space="0" w:color="auto"/>
        </w:rPr>
        <w:t>Mẫu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6"/>
      </w:tblGrid>
      <w:tr w:rsidR="008F54B7" w:rsidRPr="001138AD" w:rsidTr="00D63737">
        <w:tc>
          <w:tcPr>
            <w:tcW w:w="3686" w:type="dxa"/>
          </w:tcPr>
          <w:p w:rsidR="008F54B7" w:rsidRPr="001138AD" w:rsidRDefault="008F54B7" w:rsidP="00D63737">
            <w:pPr>
              <w:jc w:val="center"/>
              <w:rPr>
                <w:rFonts w:ascii="Times New Roman" w:hAnsi="Times New Roman" w:cs="Times New Roman"/>
                <w:sz w:val="24"/>
              </w:rPr>
            </w:pPr>
            <w:r w:rsidRPr="001138AD">
              <w:rPr>
                <w:rFonts w:ascii="Times New Roman" w:hAnsi="Times New Roman" w:cs="Times New Roman"/>
                <w:sz w:val="24"/>
              </w:rPr>
              <w:t>UBND HUYỆN TÂN HỒNG</w:t>
            </w:r>
          </w:p>
          <w:p w:rsidR="008F54B7" w:rsidRPr="001138AD" w:rsidRDefault="008F54B7" w:rsidP="00D63737">
            <w:pPr>
              <w:jc w:val="center"/>
              <w:rPr>
                <w:rFonts w:ascii="Times New Roman" w:hAnsi="Times New Roman" w:cs="Times New Roman"/>
                <w:sz w:val="24"/>
              </w:rPr>
            </w:pPr>
            <w:r w:rsidRPr="001138AD">
              <w:rPr>
                <w:rFonts w:ascii="Times New Roman" w:hAnsi="Times New Roman" w:cs="Times New Roman"/>
                <w:b/>
                <w:bCs/>
                <w:noProof/>
                <w:sz w:val="24"/>
              </w:rPr>
              <mc:AlternateContent>
                <mc:Choice Requires="wps">
                  <w:drawing>
                    <wp:anchor distT="0" distB="0" distL="114300" distR="114300" simplePos="0" relativeHeight="251661312" behindDoc="0" locked="0" layoutInCell="1" allowOverlap="1" wp14:anchorId="2C53B26F" wp14:editId="21F113BC">
                      <wp:simplePos x="0" y="0"/>
                      <wp:positionH relativeFrom="column">
                        <wp:posOffset>793115</wp:posOffset>
                      </wp:positionH>
                      <wp:positionV relativeFrom="paragraph">
                        <wp:posOffset>230505</wp:posOffset>
                      </wp:positionV>
                      <wp:extent cx="739471"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7E229"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8.15pt" to="120.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LE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gdyCNx&#10;Bz3aO4N50zpUKilBQWUQOEGpXtscEkq5M75WcpZ7/aLId4ukKlssGxYYv100oKQ+I36X4jdWw32H&#10;/ouiEIOPTgXZzrXpPCQIgs6hO5d7d9jZIQKH86dlNk8jRAZXjPMhTxvrPjPVIW8UkeDS64ZzfHqx&#10;zvPA+RDij6XaciFC74VEfREtp5NpSLBKcOqdPsya5lAKg07YT0/4QlHgeQwz6ihpAGsZppub7TAX&#10;VxsuF9LjQSVA52Zdx+PHMlluFptFNsoms80oS6pq9GlbZqPZNp1Pq6eqLKv0p6eWZnnLKWXSsxtG&#10;Nc3+bhRuj+Y6ZPdhvcsQv0cPegHZ4R9Ih1b67l3n4KDoZWeGFsN0huDbS/Lj/7gH+/G9r38BAAD/&#10;/wMAUEsDBBQABgAIAAAAIQCO/UJ53QAAAAkBAAAPAAAAZHJzL2Rvd25yZXYueG1sTI/BToNAEIbv&#10;Jr7DZky8NO1SIE1Flsao3LxYNV6nMAKRnaXstkWf3jE96PGf+fLPN/lmsr060ug7xwaWiwgUceXq&#10;jhsDry/lfA3KB+Qae8dk4Is8bIrLixyz2p34mY7b0CgpYZ+hgTaEIdPaVy1Z9As3EMvuw40Wg8Sx&#10;0fWIJym3vY6jaKUtdiwXWhzovqXqc3uwBnz5Rvvye1bNovekcRTvH54e0Zjrq+nuFlSgKfzB8Ksv&#10;6lCI084duPaqlxynN4IaSFYJKAHidJmC2p0Husj1/w+KHwAAAP//AwBQSwECLQAUAAYACAAAACEA&#10;toM4kv4AAADhAQAAEwAAAAAAAAAAAAAAAAAAAAAAW0NvbnRlbnRfVHlwZXNdLnhtbFBLAQItABQA&#10;BgAIAAAAIQA4/SH/1gAAAJQBAAALAAAAAAAAAAAAAAAAAC8BAABfcmVscy8ucmVsc1BLAQItABQA&#10;BgAIAAAAIQAwobLEHQIAADcEAAAOAAAAAAAAAAAAAAAAAC4CAABkcnMvZTJvRG9jLnhtbFBLAQIt&#10;ABQABgAIAAAAIQCO/UJ53QAAAAkBAAAPAAAAAAAAAAAAAAAAAHcEAABkcnMvZG93bnJldi54bWxQ&#10;SwUGAAAAAAQABADzAAAAgQUAAAAA&#10;"/>
                  </w:pict>
                </mc:Fallback>
              </mc:AlternateContent>
            </w:r>
            <w:r w:rsidRPr="001138AD">
              <w:rPr>
                <w:rFonts w:ascii="Times New Roman" w:hAnsi="Times New Roman" w:cs="Times New Roman"/>
                <w:b/>
                <w:sz w:val="24"/>
              </w:rPr>
              <w:t>TRƯỜNG THCS THÔNG BÌNH</w:t>
            </w:r>
          </w:p>
        </w:tc>
        <w:tc>
          <w:tcPr>
            <w:tcW w:w="5386" w:type="dxa"/>
          </w:tcPr>
          <w:p w:rsidR="008F54B7" w:rsidRPr="001138AD" w:rsidRDefault="008F54B7" w:rsidP="00D63737">
            <w:pPr>
              <w:jc w:val="center"/>
              <w:rPr>
                <w:rFonts w:ascii="Times New Roman" w:hAnsi="Times New Roman" w:cs="Times New Roman"/>
                <w:b/>
                <w:sz w:val="24"/>
              </w:rPr>
            </w:pPr>
            <w:r w:rsidRPr="001138AD">
              <w:rPr>
                <w:rFonts w:ascii="Times New Roman" w:hAnsi="Times New Roman" w:cs="Times New Roman"/>
                <w:b/>
                <w:sz w:val="24"/>
              </w:rPr>
              <w:t>CỘNG HÒA XÃ HỘI CHỦ NGHĨA VIỆT NAM</w:t>
            </w:r>
          </w:p>
          <w:p w:rsidR="008F54B7" w:rsidRPr="001138AD" w:rsidRDefault="008F54B7" w:rsidP="00D63737">
            <w:pPr>
              <w:jc w:val="center"/>
              <w:rPr>
                <w:rFonts w:ascii="Times New Roman" w:hAnsi="Times New Roman" w:cs="Times New Roman"/>
                <w:sz w:val="24"/>
              </w:rPr>
            </w:pPr>
            <w:r w:rsidRPr="001138AD">
              <w:rPr>
                <w:rFonts w:ascii="Times New Roman" w:hAnsi="Times New Roman" w:cs="Times New Roman"/>
                <w:b/>
                <w:sz w:val="24"/>
              </w:rPr>
              <w:t>Độc lập - Tự do - Hạnh phúc</w:t>
            </w:r>
          </w:p>
        </w:tc>
      </w:tr>
    </w:tbl>
    <w:p w:rsidR="008F54B7" w:rsidRPr="001138AD" w:rsidRDefault="008F54B7" w:rsidP="008F54B7">
      <w:pPr>
        <w:spacing w:after="0" w:line="240" w:lineRule="auto"/>
        <w:rPr>
          <w:rFonts w:ascii="Times New Roman" w:hAnsi="Times New Roman" w:cs="Times New Roman"/>
          <w:sz w:val="24"/>
        </w:rPr>
      </w:pPr>
      <w:r w:rsidRPr="001138AD">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388ECABF" wp14:editId="5904C4BF">
                <wp:simplePos x="0" y="0"/>
                <wp:positionH relativeFrom="column">
                  <wp:posOffset>3128645</wp:posOffset>
                </wp:positionH>
                <wp:positionV relativeFrom="paragraph">
                  <wp:posOffset>20521</wp:posOffset>
                </wp:positionV>
                <wp:extent cx="1852654"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2885B"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6pt" to="39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L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aL2XQ+yzCigy8h+ZBorPOfue5QMAoshQqykZycnp0P&#10;REg+hIRjpbdCyth6qVBf4OVsOosJTkvBgjOEOdscSmnRiYThiV+sCjyPYVYfFYtgLSdsc7M9EfJq&#10;w+VSBTwoBejcrOt0/FhOlpvFZpGNsul8M8omVTX6tC2z0XybfpxVH6qyrNKfgVqa5a1gjKvAbpjU&#10;NPu7Sbi9meuM3Wf1LkPyFj3qBWSHfyQdexnadx2Eg2aXnR16DMMZg28PKUz/4x7sx+e+/gUAAP//&#10;AwBQSwMEFAAGAAgAAAAhAMbOfHrcAAAABwEAAA8AAABkcnMvZG93bnJldi54bWxMjsFOwzAQRO9I&#10;/IO1SFwq6pAWWkI2FQJy64UC4rqNlyQiXqex2wa+HsMFjqMZvXn5arSdOvDgWycIl9MEFEvlTCs1&#10;wstzebEE5QOJoc4JI3yyh1VxepJTZtxRnviwCbWKEPEZITQh9JnWvmrYkp+6niV2726wFGIcam0G&#10;Oka47XSaJNfaUivxoaGe7xuuPjZ7i+DLV96VX5NqkrzNasfp7mH9SIjnZ+PdLajAY/gbw49+VIci&#10;Om3dXoxXHcL8Jl3EKcIsBRX7xXJ+BWr7m3WR6//+xTcAAAD//wMAUEsBAi0AFAAGAAgAAAAhALaD&#10;OJL+AAAA4QEAABMAAAAAAAAAAAAAAAAAAAAAAFtDb250ZW50X1R5cGVzXS54bWxQSwECLQAUAAYA&#10;CAAAACEAOP0h/9YAAACUAQAACwAAAAAAAAAAAAAAAAAvAQAAX3JlbHMvLnJlbHNQSwECLQAUAAYA&#10;CAAAACEAvZAC1hwCAAA2BAAADgAAAAAAAAAAAAAAAAAuAgAAZHJzL2Uyb0RvYy54bWxQSwECLQAU&#10;AAYACAAAACEAxs58etwAAAAHAQAADwAAAAAAAAAAAAAAAAB2BAAAZHJzL2Rvd25yZXYueG1sUEsF&#10;BgAAAAAEAAQA8wAAAH8FAAAAAA==&#10;"/>
            </w:pict>
          </mc:Fallback>
        </mc:AlternateContent>
      </w:r>
      <w:r w:rsidRPr="001138AD">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26FCB88B" wp14:editId="48406837">
                <wp:simplePos x="0" y="0"/>
                <wp:positionH relativeFrom="column">
                  <wp:posOffset>817880</wp:posOffset>
                </wp:positionH>
                <wp:positionV relativeFrom="paragraph">
                  <wp:posOffset>55576</wp:posOffset>
                </wp:positionV>
                <wp:extent cx="67586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82BC9"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4.4pt" to="117.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6Y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D+NFvMoYN0cCUkH/KMdf4T1x0KRoGlUEE1kpPTi/OB&#10;B8mHkHCs9FZIGTsvFeqh9Nl0FhOcloIFZwhztjmU0qITCbMTv1gUeB7DrD4qFsFaTtjmZnsi5NWG&#10;y6UKeFAJ0LlZ1+H4sZwsN4vNIhtl0/lmlE2qavRxW2aj+TZ9mlUfqrKs0p+BWprlrWCMq8BuGNQ0&#10;+7tBuD2Z64jdR/UuQ/IWPeoFZId/JB1bGbp3nYODZpedHVoMsxmDb+8oDP/jHuzH177+BQAA//8D&#10;AFBLAwQUAAYACAAAACEAicDvldkAAAAHAQAADwAAAGRycy9kb3ducmV2LnhtbEyOwU7DMBBE70j8&#10;g7VIXCrq4ApUhTgVAnLjQgviuo2XJCJep7HbBr6eLRc4rZ5mNPuK1eR7daAxdoEtXM8zUMR1cB03&#10;Fl431dUSVEzIDvvAZOGLIqzK87MCcxeO/EKHdWqUjHDM0UKb0pBrHeuWPMZ5GIgl+wijxyQ4NtqN&#10;eJRx32uTZbfaY8fyocWBHlqqP9d7byFWb7Srvmf1LHtfNIHM7vH5Ca29vJju70AlmtJfGU76og6l&#10;OG3Dnl1UvbBZinqycDqSm8WNAbX9ZV0W+r9/+QMAAP//AwBQSwECLQAUAAYACAAAACEAtoM4kv4A&#10;AADhAQAAEwAAAAAAAAAAAAAAAAAAAAAAW0NvbnRlbnRfVHlwZXNdLnhtbFBLAQItABQABgAIAAAA&#10;IQA4/SH/1gAAAJQBAAALAAAAAAAAAAAAAAAAAC8BAABfcmVscy8ucmVsc1BLAQItABQABgAIAAAA&#10;IQAoU26YGwIAADUEAAAOAAAAAAAAAAAAAAAAAC4CAABkcnMvZTJvRG9jLnhtbFBLAQItABQABgAI&#10;AAAAIQCJwO+V2QAAAAcBAAAPAAAAAAAAAAAAAAAAAHUEAABkcnMvZG93bnJldi54bWxQSwUGAAAA&#10;AAQABADzAAAAewUAAAAA&#10;"/>
            </w:pict>
          </mc:Fallback>
        </mc:AlternateContent>
      </w:r>
    </w:p>
    <w:p w:rsidR="008F54B7" w:rsidRPr="001138AD" w:rsidRDefault="008F54B7" w:rsidP="008F54B7">
      <w:pPr>
        <w:pStyle w:val="Title"/>
        <w:rPr>
          <w:rFonts w:ascii="Times New Roman" w:hAnsi="Times New Roman" w:cs="Times New Roman"/>
          <w:sz w:val="26"/>
          <w:szCs w:val="26"/>
        </w:rPr>
      </w:pPr>
      <w:r w:rsidRPr="001138AD">
        <w:rPr>
          <w:rFonts w:ascii="Times New Roman" w:hAnsi="Times New Roman" w:cs="Times New Roman"/>
          <w:sz w:val="26"/>
          <w:szCs w:val="26"/>
        </w:rPr>
        <w:t>BÀI THU HOẠCH THỰC TẬP GIÁO DỤC</w:t>
      </w:r>
    </w:p>
    <w:p w:rsidR="008F54B7" w:rsidRPr="001138AD" w:rsidRDefault="008F54B7" w:rsidP="008F54B7">
      <w:pPr>
        <w:pStyle w:val="Title"/>
        <w:rPr>
          <w:rFonts w:ascii="Times New Roman" w:hAnsi="Times New Roman" w:cs="Times New Roman"/>
          <w:sz w:val="26"/>
          <w:szCs w:val="26"/>
        </w:rPr>
      </w:pPr>
      <w:r w:rsidRPr="001138AD">
        <w:rPr>
          <w:rFonts w:ascii="Times New Roman" w:hAnsi="Times New Roman" w:cs="Times New Roman"/>
          <w:sz w:val="26"/>
          <w:szCs w:val="26"/>
        </w:rPr>
        <w:t>HỌC PHẦN: T</w:t>
      </w:r>
      <w:r w:rsidR="00307296" w:rsidRPr="001138AD">
        <w:rPr>
          <w:rFonts w:ascii="Times New Roman" w:hAnsi="Times New Roman" w:cs="Times New Roman"/>
          <w:sz w:val="26"/>
          <w:szCs w:val="26"/>
        </w:rPr>
        <w:t>HỰC TẬP SƯ PHẠM 2</w:t>
      </w:r>
    </w:p>
    <w:p w:rsidR="008F54B7" w:rsidRPr="001138AD" w:rsidRDefault="008F54B7" w:rsidP="008F54B7">
      <w:pPr>
        <w:spacing w:line="240" w:lineRule="auto"/>
        <w:jc w:val="center"/>
        <w:rPr>
          <w:rFonts w:ascii="Times New Roman" w:hAnsi="Times New Roman" w:cs="Times New Roman"/>
          <w:b/>
          <w:bCs/>
          <w:szCs w:val="26"/>
        </w:rPr>
      </w:pPr>
      <w:r w:rsidRPr="001138AD">
        <w:rPr>
          <w:rFonts w:ascii="Times New Roman" w:hAnsi="Times New Roman" w:cs="Times New Roman"/>
          <w:b/>
          <w:bCs/>
          <w:szCs w:val="26"/>
        </w:rPr>
        <w:t>------------</w:t>
      </w:r>
    </w:p>
    <w:p w:rsidR="008F54B7" w:rsidRPr="001138AD" w:rsidRDefault="008F54B7" w:rsidP="008F54B7">
      <w:pPr>
        <w:tabs>
          <w:tab w:val="left" w:leader="dot" w:pos="5490"/>
          <w:tab w:val="left" w:leader="dot" w:pos="9072"/>
        </w:tabs>
        <w:spacing w:before="120" w:after="120" w:line="240" w:lineRule="auto"/>
        <w:ind w:firstLine="284"/>
        <w:rPr>
          <w:rFonts w:ascii="Times New Roman" w:hAnsi="Times New Roman" w:cs="Times New Roman"/>
          <w:sz w:val="24"/>
        </w:rPr>
      </w:pPr>
      <w:r w:rsidRPr="001138AD">
        <w:rPr>
          <w:rFonts w:ascii="Times New Roman" w:hAnsi="Times New Roman" w:cs="Times New Roman"/>
          <w:sz w:val="24"/>
        </w:rPr>
        <w:t xml:space="preserve">Họ và tên HV: </w:t>
      </w:r>
      <w:r w:rsidR="001A48E8" w:rsidRPr="001138AD">
        <w:rPr>
          <w:rFonts w:ascii="Times New Roman" w:hAnsi="Times New Roman" w:cs="Times New Roman"/>
          <w:sz w:val="24"/>
        </w:rPr>
        <w:t xml:space="preserve">NGUYỄN HUỲNH NHI                  </w:t>
      </w:r>
      <w:r w:rsidRPr="001138AD">
        <w:rPr>
          <w:rFonts w:ascii="Times New Roman" w:hAnsi="Times New Roman" w:cs="Times New Roman"/>
          <w:sz w:val="24"/>
        </w:rPr>
        <w:t>Số tài khoản HV: nvspthcs-dt7-tin-013</w:t>
      </w:r>
    </w:p>
    <w:p w:rsidR="008F54B7" w:rsidRPr="001138AD" w:rsidRDefault="008F54B7" w:rsidP="008F54B7">
      <w:pPr>
        <w:tabs>
          <w:tab w:val="left" w:leader="dot" w:pos="5490"/>
          <w:tab w:val="left" w:leader="dot" w:pos="9072"/>
        </w:tabs>
        <w:spacing w:before="120" w:after="120" w:line="240" w:lineRule="auto"/>
        <w:ind w:firstLine="284"/>
        <w:rPr>
          <w:rFonts w:ascii="Times New Roman" w:hAnsi="Times New Roman" w:cs="Times New Roman"/>
          <w:sz w:val="24"/>
        </w:rPr>
      </w:pPr>
      <w:r w:rsidRPr="001138AD">
        <w:rPr>
          <w:rFonts w:ascii="Times New Roman" w:hAnsi="Times New Roman" w:cs="Times New Roman"/>
          <w:sz w:val="24"/>
        </w:rPr>
        <w:t xml:space="preserve">Lớp:Bồi dưỡng </w:t>
      </w:r>
      <w:r w:rsidR="001A48E8" w:rsidRPr="001138AD">
        <w:rPr>
          <w:rFonts w:ascii="Times New Roman" w:hAnsi="Times New Roman" w:cs="Times New Roman"/>
          <w:sz w:val="24"/>
        </w:rPr>
        <w:t xml:space="preserve">NVSP GIÁO VIÊN THCS           </w:t>
      </w:r>
      <w:r w:rsidRPr="001138AD">
        <w:rPr>
          <w:rFonts w:ascii="Times New Roman" w:hAnsi="Times New Roman" w:cs="Times New Roman"/>
          <w:sz w:val="24"/>
        </w:rPr>
        <w:t>Khóa khai giảng: 6/10/2023</w:t>
      </w:r>
    </w:p>
    <w:p w:rsidR="008F54B7" w:rsidRPr="001138AD" w:rsidRDefault="008F54B7" w:rsidP="008F54B7">
      <w:pPr>
        <w:tabs>
          <w:tab w:val="left" w:leader="dot" w:pos="4140"/>
          <w:tab w:val="left" w:leader="dot" w:pos="6237"/>
          <w:tab w:val="left" w:leader="dot" w:pos="9072"/>
        </w:tabs>
        <w:spacing w:before="120" w:after="120" w:line="240" w:lineRule="auto"/>
        <w:ind w:firstLine="284"/>
        <w:rPr>
          <w:rFonts w:ascii="Times New Roman" w:hAnsi="Times New Roman" w:cs="Times New Roman"/>
          <w:sz w:val="24"/>
        </w:rPr>
      </w:pPr>
      <w:r w:rsidRPr="001138AD">
        <w:rPr>
          <w:rFonts w:ascii="Times New Roman" w:hAnsi="Times New Roman" w:cs="Times New Roman"/>
          <w:sz w:val="24"/>
        </w:rPr>
        <w:t xml:space="preserve">Môn TTSP chuyên ngành: </w:t>
      </w:r>
      <w:r w:rsidR="00CA7AA5" w:rsidRPr="001138AD">
        <w:rPr>
          <w:rFonts w:ascii="Times New Roman" w:hAnsi="Times New Roman" w:cs="Times New Roman"/>
          <w:sz w:val="24"/>
        </w:rPr>
        <w:t>Tin học</w:t>
      </w:r>
    </w:p>
    <w:p w:rsidR="00B55D5B" w:rsidRPr="001138AD" w:rsidRDefault="00004E57" w:rsidP="00DB7DB2">
      <w:pPr>
        <w:pStyle w:val="ListParagraph"/>
        <w:numPr>
          <w:ilvl w:val="0"/>
          <w:numId w:val="2"/>
        </w:numPr>
        <w:spacing w:after="0" w:line="240" w:lineRule="auto"/>
        <w:ind w:left="0" w:firstLine="360"/>
        <w:jc w:val="both"/>
        <w:rPr>
          <w:rFonts w:ascii="Times New Roman" w:hAnsi="Times New Roman" w:cs="Times New Roman"/>
          <w:b/>
          <w:sz w:val="26"/>
          <w:szCs w:val="26"/>
        </w:rPr>
      </w:pPr>
      <w:r w:rsidRPr="001138AD">
        <w:rPr>
          <w:rFonts w:ascii="Times New Roman" w:hAnsi="Times New Roman" w:cs="Times New Roman"/>
          <w:b/>
          <w:sz w:val="26"/>
          <w:szCs w:val="26"/>
        </w:rPr>
        <w:t>Phương pháp tìm hiểu:</w:t>
      </w:r>
    </w:p>
    <w:p w:rsidR="00004E57" w:rsidRPr="001138AD" w:rsidRDefault="00004E57" w:rsidP="00DB7DB2">
      <w:pPr>
        <w:pStyle w:val="ListParagraph"/>
        <w:numPr>
          <w:ilvl w:val="0"/>
          <w:numId w:val="3"/>
        </w:numPr>
        <w:spacing w:after="0" w:line="240" w:lineRule="auto"/>
        <w:ind w:left="0" w:firstLine="360"/>
        <w:jc w:val="both"/>
        <w:rPr>
          <w:rFonts w:ascii="Times New Roman" w:hAnsi="Times New Roman" w:cs="Times New Roman"/>
          <w:b/>
          <w:sz w:val="26"/>
          <w:szCs w:val="26"/>
        </w:rPr>
      </w:pPr>
      <w:r w:rsidRPr="001138AD">
        <w:rPr>
          <w:rFonts w:ascii="Times New Roman" w:hAnsi="Times New Roman" w:cs="Times New Roman"/>
          <w:b/>
          <w:sz w:val="26"/>
          <w:szCs w:val="26"/>
        </w:rPr>
        <w:t>N</w:t>
      </w:r>
      <w:r w:rsidR="00F5337B" w:rsidRPr="001138AD">
        <w:rPr>
          <w:rFonts w:ascii="Times New Roman" w:hAnsi="Times New Roman" w:cs="Times New Roman"/>
          <w:b/>
          <w:sz w:val="26"/>
          <w:szCs w:val="26"/>
        </w:rPr>
        <w:t xml:space="preserve">ghe triển khai văn bản </w:t>
      </w:r>
      <w:r w:rsidRPr="001138AD">
        <w:rPr>
          <w:rFonts w:ascii="Times New Roman" w:hAnsi="Times New Roman" w:cs="Times New Roman"/>
          <w:b/>
          <w:sz w:val="26"/>
          <w:szCs w:val="26"/>
        </w:rPr>
        <w:t>(dự họp hội đồng sư phạm):</w:t>
      </w:r>
    </w:p>
    <w:p w:rsidR="00364CA3" w:rsidRPr="001138AD" w:rsidRDefault="00364CA3" w:rsidP="00364CA3">
      <w:pPr>
        <w:spacing w:after="0"/>
        <w:ind w:firstLine="425"/>
        <w:jc w:val="both"/>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Công văn số 1505/SGDĐT-GDTrH&amp;TX ngày 14 tháng 10 năm 2022 của Sở Giáo dục và Đào tạo tỉnh Đồng Tháp về việc hướng dẫn thực hiện kiểm tra, đánh giá từ năm học 2022 - 2023;</w:t>
      </w:r>
    </w:p>
    <w:p w:rsidR="00364CA3" w:rsidRPr="001138AD" w:rsidRDefault="00364CA3" w:rsidP="00364CA3">
      <w:pPr>
        <w:spacing w:after="0"/>
        <w:ind w:firstLine="425"/>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Công văn số 1525/SGDĐT-GDTrH&amp;TX ngày 17 tháng 10 năm 2022 của Sở Giáo dục và Đào tạo tỉnh Đồng Tháp về việc điều chỉnh một số</w:t>
      </w:r>
      <w:r w:rsidRPr="001138AD">
        <w:rPr>
          <w:rFonts w:ascii="Times New Roman" w:hAnsi="Times New Roman" w:cs="Times New Roman"/>
          <w:sz w:val="26"/>
          <w:szCs w:val="26"/>
        </w:rPr>
        <w:t xml:space="preserve"> </w:t>
      </w:r>
      <w:r w:rsidRPr="001138AD">
        <w:rPr>
          <w:rFonts w:ascii="Times New Roman" w:hAnsi="Times New Roman" w:cs="Times New Roman"/>
          <w:sz w:val="26"/>
          <w:szCs w:val="26"/>
          <w:lang w:val="vi-VN"/>
        </w:rPr>
        <w:t>nội dung tại Công văn 1505 của Sở GDĐT;</w:t>
      </w:r>
    </w:p>
    <w:p w:rsidR="00364CA3" w:rsidRPr="001138AD" w:rsidRDefault="00364CA3" w:rsidP="00364CA3">
      <w:pPr>
        <w:spacing w:after="0"/>
        <w:ind w:firstLine="425"/>
        <w:jc w:val="both"/>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Công văn số 1329/HD-PGDĐT ngày 18 tháng 10 năm 2022 của Phòng Giáo dục và Đào tạo huyện Tân Hồng về việc hướng dẫn thực hiện kiểm tra, đánh giá từ năm học 2022 - 2023;</w:t>
      </w:r>
    </w:p>
    <w:p w:rsidR="00364CA3" w:rsidRPr="001138AD" w:rsidRDefault="00364CA3" w:rsidP="00364CA3">
      <w:pPr>
        <w:spacing w:after="0"/>
        <w:ind w:firstLine="425"/>
        <w:jc w:val="both"/>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w:t>
      </w:r>
      <w:r w:rsidRPr="001138AD">
        <w:rPr>
          <w:rFonts w:ascii="Times New Roman" w:hAnsi="Times New Roman" w:cs="Times New Roman"/>
          <w:bCs/>
          <w:sz w:val="26"/>
          <w:szCs w:val="26"/>
          <w:lang w:val="it-IT"/>
        </w:rPr>
        <w:t xml:space="preserve">Công văn số 14/PGDĐT ngày 07 tháng 01 năm 2022 của Phòng Giáo dục và Đào tạo huyện Tân Hồng về việc </w:t>
      </w:r>
      <w:r w:rsidRPr="001138AD">
        <w:rPr>
          <w:rFonts w:ascii="Times New Roman" w:hAnsi="Times New Roman" w:cs="Times New Roman"/>
          <w:sz w:val="26"/>
          <w:szCs w:val="26"/>
          <w:lang w:val="vi-VN"/>
        </w:rPr>
        <w:t>hướng dẫn tổ chức in sao đề kiểm tra học kỳ từ năm học 2021 – 2022;</w:t>
      </w:r>
    </w:p>
    <w:p w:rsidR="00F5337B" w:rsidRPr="001138AD" w:rsidRDefault="00F5337B" w:rsidP="00DB7DB2">
      <w:pPr>
        <w:pStyle w:val="ListParagraph"/>
        <w:numPr>
          <w:ilvl w:val="0"/>
          <w:numId w:val="3"/>
        </w:numPr>
        <w:spacing w:after="0" w:line="240" w:lineRule="auto"/>
        <w:ind w:left="0" w:firstLine="360"/>
        <w:jc w:val="both"/>
        <w:rPr>
          <w:rFonts w:ascii="Times New Roman" w:eastAsia="Calibri" w:hAnsi="Times New Roman" w:cs="Times New Roman"/>
          <w:b/>
          <w:color w:val="000000"/>
          <w:sz w:val="26"/>
          <w:szCs w:val="26"/>
        </w:rPr>
      </w:pPr>
      <w:r w:rsidRPr="001138AD">
        <w:rPr>
          <w:rFonts w:ascii="Times New Roman" w:eastAsia="Calibri" w:hAnsi="Times New Roman" w:cs="Times New Roman"/>
          <w:b/>
          <w:color w:val="000000"/>
          <w:sz w:val="26"/>
          <w:szCs w:val="26"/>
        </w:rPr>
        <w:t>Nghiên cứu hồ sơ, tài liệu</w:t>
      </w:r>
      <w:r w:rsidR="00053C58" w:rsidRPr="001138AD">
        <w:rPr>
          <w:rFonts w:ascii="Times New Roman" w:eastAsia="Calibri" w:hAnsi="Times New Roman" w:cs="Times New Roman"/>
          <w:b/>
          <w:color w:val="000000"/>
          <w:sz w:val="26"/>
          <w:szCs w:val="26"/>
        </w:rPr>
        <w:t xml:space="preserve"> của giáo viên</w:t>
      </w:r>
      <w:r w:rsidRPr="001138AD">
        <w:rPr>
          <w:rFonts w:ascii="Times New Roman" w:eastAsia="Calibri" w:hAnsi="Times New Roman" w:cs="Times New Roman"/>
          <w:b/>
          <w:color w:val="000000"/>
          <w:sz w:val="26"/>
          <w:szCs w:val="26"/>
        </w:rPr>
        <w:t>:</w:t>
      </w:r>
    </w:p>
    <w:p w:rsidR="00F5337B" w:rsidRPr="001138AD" w:rsidRDefault="00F5337B" w:rsidP="00DB7DB2">
      <w:pPr>
        <w:pStyle w:val="ListParagraph"/>
        <w:numPr>
          <w:ilvl w:val="0"/>
          <w:numId w:val="6"/>
        </w:numPr>
        <w:spacing w:after="0" w:line="240" w:lineRule="auto"/>
        <w:ind w:left="567" w:hanging="207"/>
        <w:jc w:val="both"/>
        <w:rPr>
          <w:rFonts w:ascii="Times New Roman" w:eastAsia="Calibri" w:hAnsi="Times New Roman" w:cs="Times New Roman"/>
          <w:color w:val="000000"/>
          <w:sz w:val="26"/>
          <w:szCs w:val="26"/>
        </w:rPr>
      </w:pPr>
      <w:r w:rsidRPr="001138AD">
        <w:rPr>
          <w:rFonts w:ascii="Times New Roman" w:eastAsia="Calibri" w:hAnsi="Times New Roman" w:cs="Times New Roman"/>
          <w:color w:val="000000"/>
          <w:sz w:val="26"/>
          <w:szCs w:val="26"/>
        </w:rPr>
        <w:t>Số lượng hồ sơ quy định:  04</w:t>
      </w:r>
    </w:p>
    <w:p w:rsidR="00F5337B" w:rsidRPr="001138AD" w:rsidRDefault="00F5337B" w:rsidP="00DB7DB2">
      <w:pPr>
        <w:spacing w:after="0" w:line="240" w:lineRule="auto"/>
        <w:ind w:firstLine="360"/>
        <w:jc w:val="both"/>
        <w:rPr>
          <w:rFonts w:ascii="Times New Roman" w:eastAsia="Calibri" w:hAnsi="Times New Roman" w:cs="Times New Roman"/>
          <w:color w:val="000000"/>
          <w:sz w:val="26"/>
          <w:szCs w:val="26"/>
        </w:rPr>
      </w:pPr>
      <w:r w:rsidRPr="001138AD">
        <w:rPr>
          <w:rFonts w:ascii="Times New Roman" w:eastAsia="Calibri" w:hAnsi="Times New Roman" w:cs="Times New Roman"/>
          <w:color w:val="000000"/>
          <w:sz w:val="26"/>
          <w:szCs w:val="26"/>
        </w:rPr>
        <w:t>+ Đối với giáo viên bộ môn: Kế hoạch giáo dục, sổ theo dỗi và đánh giá học sinh, kế hoạch bài dạy.</w:t>
      </w:r>
    </w:p>
    <w:p w:rsidR="00F5337B" w:rsidRPr="001138AD" w:rsidRDefault="00F5337B" w:rsidP="00DB7DB2">
      <w:pPr>
        <w:spacing w:after="0" w:line="240" w:lineRule="auto"/>
        <w:ind w:firstLine="360"/>
        <w:jc w:val="both"/>
        <w:rPr>
          <w:rFonts w:ascii="Times New Roman" w:eastAsia="Calibri" w:hAnsi="Times New Roman" w:cs="Times New Roman"/>
          <w:color w:val="000000"/>
          <w:sz w:val="26"/>
          <w:szCs w:val="26"/>
        </w:rPr>
      </w:pPr>
      <w:r w:rsidRPr="001138AD">
        <w:rPr>
          <w:rFonts w:ascii="Times New Roman" w:eastAsia="Calibri" w:hAnsi="Times New Roman" w:cs="Times New Roman"/>
          <w:color w:val="000000"/>
          <w:sz w:val="26"/>
          <w:szCs w:val="26"/>
        </w:rPr>
        <w:t xml:space="preserve">+ Đối với giáo viên chủ nhiệm: Ngoài hồ sơ GVBM còn có, sổ chủ nhiệm </w:t>
      </w:r>
    </w:p>
    <w:p w:rsidR="00F5337B" w:rsidRPr="001138AD" w:rsidRDefault="00F5337B" w:rsidP="00DB7DB2">
      <w:pPr>
        <w:pStyle w:val="ListParagraph"/>
        <w:numPr>
          <w:ilvl w:val="0"/>
          <w:numId w:val="2"/>
        </w:numPr>
        <w:spacing w:after="0" w:line="240" w:lineRule="auto"/>
        <w:ind w:left="0" w:firstLine="360"/>
        <w:jc w:val="both"/>
        <w:rPr>
          <w:rFonts w:ascii="Times New Roman" w:eastAsia="Calibri" w:hAnsi="Times New Roman" w:cs="Times New Roman"/>
          <w:b/>
          <w:color w:val="000000"/>
          <w:sz w:val="26"/>
          <w:szCs w:val="26"/>
        </w:rPr>
      </w:pPr>
      <w:r w:rsidRPr="001138AD">
        <w:rPr>
          <w:rFonts w:ascii="Times New Roman" w:eastAsia="Calibri" w:hAnsi="Times New Roman" w:cs="Times New Roman"/>
          <w:b/>
          <w:color w:val="000000"/>
          <w:sz w:val="26"/>
          <w:szCs w:val="26"/>
        </w:rPr>
        <w:t>Kết quả tìm hiểu:</w:t>
      </w:r>
    </w:p>
    <w:p w:rsidR="00F5337B" w:rsidRPr="001138AD" w:rsidRDefault="00F5337B" w:rsidP="00DB7DB2">
      <w:pPr>
        <w:pStyle w:val="ListParagraph"/>
        <w:numPr>
          <w:ilvl w:val="0"/>
          <w:numId w:val="5"/>
        </w:numPr>
        <w:spacing w:after="0" w:line="240" w:lineRule="auto"/>
        <w:ind w:left="0" w:firstLine="360"/>
        <w:jc w:val="both"/>
        <w:rPr>
          <w:rFonts w:ascii="Times New Roman" w:eastAsia="Calibri" w:hAnsi="Times New Roman" w:cs="Times New Roman"/>
          <w:b/>
          <w:color w:val="000000"/>
          <w:sz w:val="26"/>
          <w:szCs w:val="26"/>
        </w:rPr>
      </w:pPr>
      <w:r w:rsidRPr="001138AD">
        <w:rPr>
          <w:rFonts w:ascii="Times New Roman" w:eastAsia="Calibri" w:hAnsi="Times New Roman" w:cs="Times New Roman"/>
          <w:b/>
          <w:color w:val="000000"/>
          <w:sz w:val="26"/>
          <w:szCs w:val="26"/>
        </w:rPr>
        <w:t>Đặc điểm, tình hình nhà trường:</w:t>
      </w:r>
    </w:p>
    <w:p w:rsidR="00F5337B" w:rsidRPr="001138AD" w:rsidRDefault="00F5337B" w:rsidP="00DB7DB2">
      <w:pPr>
        <w:spacing w:after="0" w:line="240" w:lineRule="auto"/>
        <w:ind w:firstLine="360"/>
        <w:jc w:val="both"/>
        <w:rPr>
          <w:rFonts w:ascii="Times New Roman" w:eastAsia="Calibri" w:hAnsi="Times New Roman" w:cs="Times New Roman"/>
          <w:b/>
          <w:color w:val="000000"/>
          <w:sz w:val="26"/>
          <w:szCs w:val="26"/>
        </w:rPr>
      </w:pPr>
      <w:r w:rsidRPr="001138AD">
        <w:rPr>
          <w:rFonts w:ascii="Times New Roman" w:eastAsia="Calibri" w:hAnsi="Times New Roman" w:cs="Times New Roman"/>
          <w:b/>
          <w:color w:val="000000"/>
          <w:sz w:val="26"/>
          <w:szCs w:val="26"/>
        </w:rPr>
        <w:t>1.1 Vị trí địa lí, tình hình địa phương:</w:t>
      </w:r>
    </w:p>
    <w:p w:rsidR="00F5337B" w:rsidRPr="001138AD" w:rsidRDefault="00F5337B"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Trường THCS Thông Bình nằm trên địa bàn xã Thông Bình, một xã biên giới điều kiện kinh tế gặp nhiều khó khăn: chủ yếu làm nông nghiệp và chăn nuôi. Thu nhập của người dân không ôn định nên một bộ phận phải đi làm ăn xa để kiếm sống.</w:t>
      </w:r>
    </w:p>
    <w:p w:rsidR="00F5337B" w:rsidRPr="001138AD" w:rsidRDefault="00F5337B"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Học sinh nhà trường chủ yếu là con em gia đình thuần nông, khoảng 30% có điều kiện kinh tế khó khăn, cha mẹ lo làm ăn xa nên không quan tâm và quản lý con em trong việc tự học, tự nghiên cứu bài ở</w:t>
      </w:r>
      <w:r w:rsidRPr="001138AD">
        <w:rPr>
          <w:rFonts w:ascii="Times New Roman" w:hAnsi="Times New Roman" w:cs="Times New Roman"/>
          <w:spacing w:val="-17"/>
          <w:sz w:val="26"/>
          <w:szCs w:val="26"/>
          <w:lang w:val="vi-VN"/>
        </w:rPr>
        <w:t xml:space="preserve"> </w:t>
      </w:r>
      <w:r w:rsidRPr="001138AD">
        <w:rPr>
          <w:rFonts w:ascii="Times New Roman" w:hAnsi="Times New Roman" w:cs="Times New Roman"/>
          <w:sz w:val="26"/>
          <w:szCs w:val="26"/>
          <w:lang w:val="vi-VN"/>
        </w:rPr>
        <w:t>nhà.</w:t>
      </w:r>
    </w:p>
    <w:p w:rsidR="00F5337B" w:rsidRPr="001138AD" w:rsidRDefault="00F5337B"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Đa phần phụ huynh chưa nhận thức đầy đủ về tầm quan trọng của việc học tập của con em mình, còn khoán trắng cho nhà</w:t>
      </w:r>
      <w:r w:rsidRPr="001138AD">
        <w:rPr>
          <w:rFonts w:ascii="Times New Roman" w:hAnsi="Times New Roman" w:cs="Times New Roman"/>
          <w:spacing w:val="-14"/>
          <w:sz w:val="26"/>
          <w:szCs w:val="26"/>
          <w:lang w:val="vi-VN"/>
        </w:rPr>
        <w:t xml:space="preserve"> </w:t>
      </w:r>
      <w:r w:rsidRPr="001138AD">
        <w:rPr>
          <w:rFonts w:ascii="Times New Roman" w:hAnsi="Times New Roman" w:cs="Times New Roman"/>
          <w:sz w:val="26"/>
          <w:szCs w:val="26"/>
          <w:lang w:val="vi-VN"/>
        </w:rPr>
        <w:t>trường.</w:t>
      </w:r>
    </w:p>
    <w:p w:rsidR="00F5337B" w:rsidRPr="001138AD" w:rsidRDefault="007039A2" w:rsidP="00DB7DB2">
      <w:pPr>
        <w:spacing w:after="0" w:line="240" w:lineRule="auto"/>
        <w:ind w:firstLine="360"/>
        <w:jc w:val="both"/>
        <w:outlineLvl w:val="0"/>
        <w:rPr>
          <w:rFonts w:ascii="Times New Roman" w:hAnsi="Times New Roman" w:cs="Times New Roman"/>
          <w:b/>
          <w:sz w:val="26"/>
          <w:szCs w:val="26"/>
        </w:rPr>
      </w:pPr>
      <w:r w:rsidRPr="001138AD">
        <w:rPr>
          <w:rFonts w:ascii="Times New Roman" w:hAnsi="Times New Roman" w:cs="Times New Roman"/>
          <w:b/>
          <w:sz w:val="26"/>
          <w:szCs w:val="26"/>
        </w:rPr>
        <w:t xml:space="preserve">1. 2  </w:t>
      </w:r>
      <w:r w:rsidR="00273642" w:rsidRPr="001138AD">
        <w:rPr>
          <w:rFonts w:ascii="Times New Roman" w:hAnsi="Times New Roman" w:cs="Times New Roman"/>
          <w:b/>
          <w:sz w:val="26"/>
          <w:szCs w:val="26"/>
        </w:rPr>
        <w:t>Cơ cấu tổ chức, cơ sở vật chất nhà trường:</w:t>
      </w:r>
    </w:p>
    <w:p w:rsidR="00FC36DD" w:rsidRPr="001138AD" w:rsidRDefault="00FC36DD" w:rsidP="00DB7DB2">
      <w:pPr>
        <w:spacing w:after="0" w:line="240" w:lineRule="auto"/>
        <w:ind w:firstLine="360"/>
        <w:jc w:val="both"/>
        <w:outlineLvl w:val="0"/>
        <w:rPr>
          <w:rFonts w:ascii="Times New Roman" w:hAnsi="Times New Roman" w:cs="Times New Roman"/>
          <w:b/>
          <w:sz w:val="26"/>
          <w:szCs w:val="26"/>
        </w:rPr>
      </w:pPr>
      <w:r w:rsidRPr="001138AD">
        <w:rPr>
          <w:rFonts w:ascii="Times New Roman" w:hAnsi="Times New Roman" w:cs="Times New Roman"/>
          <w:b/>
          <w:sz w:val="26"/>
          <w:szCs w:val="26"/>
        </w:rPr>
        <w:t xml:space="preserve">Mặt mạnh: </w:t>
      </w:r>
    </w:p>
    <w:p w:rsidR="00FC36DD" w:rsidRPr="001138AD" w:rsidRDefault="00FC36DD" w:rsidP="00DB7DB2">
      <w:pPr>
        <w:spacing w:after="0" w:line="240" w:lineRule="auto"/>
        <w:ind w:firstLine="360"/>
        <w:jc w:val="both"/>
        <w:outlineLvl w:val="0"/>
        <w:rPr>
          <w:rFonts w:ascii="Times New Roman" w:hAnsi="Times New Roman" w:cs="Times New Roman"/>
          <w:b/>
          <w:sz w:val="26"/>
          <w:szCs w:val="26"/>
        </w:rPr>
      </w:pPr>
      <w:r w:rsidRPr="001138AD">
        <w:rPr>
          <w:rFonts w:ascii="Times New Roman" w:hAnsi="Times New Roman" w:cs="Times New Roman"/>
          <w:sz w:val="26"/>
          <w:szCs w:val="26"/>
          <w:lang w:val="vi-VN"/>
        </w:rPr>
        <w:t xml:space="preserve"> </w:t>
      </w:r>
      <w:r w:rsidRPr="001138AD">
        <w:rPr>
          <w:rFonts w:ascii="Times New Roman" w:hAnsi="Times New Roman" w:cs="Times New Roman"/>
          <w:sz w:val="26"/>
          <w:szCs w:val="26"/>
        </w:rPr>
        <w:t>- Đội ngũ giáo viên có tay nghề vững vàng, ứng dụng tốt CNTT trong dạy học trực tiếp và trực tuyến.</w:t>
      </w:r>
    </w:p>
    <w:p w:rsidR="00FC36DD" w:rsidRPr="001138AD" w:rsidRDefault="00F778A2"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w:t>
      </w:r>
      <w:r w:rsidR="00FC36DD" w:rsidRPr="001138AD">
        <w:rPr>
          <w:rFonts w:ascii="Times New Roman" w:hAnsi="Times New Roman" w:cs="Times New Roman"/>
          <w:sz w:val="26"/>
          <w:szCs w:val="26"/>
          <w:lang w:val="vi-VN"/>
        </w:rPr>
        <w:t>- Cán bộ quản lý đạt chuẩn về phẩm chất chính trị, năng  lực quản lý và nhiệt tình trong công tác lãnh đạo, quản lý nhà trường.</w:t>
      </w:r>
    </w:p>
    <w:p w:rsidR="00FC36DD" w:rsidRPr="001138AD" w:rsidRDefault="00F778A2"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w:t>
      </w:r>
      <w:r w:rsidR="00FC36DD" w:rsidRPr="001138AD">
        <w:rPr>
          <w:rFonts w:ascii="Times New Roman" w:hAnsi="Times New Roman" w:cs="Times New Roman"/>
          <w:sz w:val="26"/>
          <w:szCs w:val="26"/>
          <w:lang w:val="vi-VN"/>
        </w:rPr>
        <w:t xml:space="preserve">- Chất lượng giáo dục đại trà đảm bảo theo quy định; 100% học sinh lớp 9 được công nhận tốt nghiệp THCS; tỉ lệ học sinh thi tuyển vào lớp 10 hàng năm đạt trên 90%. </w:t>
      </w:r>
    </w:p>
    <w:p w:rsidR="00FC36DD" w:rsidRPr="001138AD" w:rsidRDefault="00F778A2"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lastRenderedPageBreak/>
        <w:t xml:space="preserve"> </w:t>
      </w:r>
      <w:r w:rsidR="00FC36DD" w:rsidRPr="001138AD">
        <w:rPr>
          <w:rFonts w:ascii="Times New Roman" w:hAnsi="Times New Roman" w:cs="Times New Roman"/>
          <w:sz w:val="26"/>
          <w:szCs w:val="26"/>
          <w:lang w:val="vi-VN"/>
        </w:rPr>
        <w:t>- Cơ sở vật chất, trang thiết bị dạy học đáp ứng đủ yêu cầu dạy và học.</w:t>
      </w:r>
    </w:p>
    <w:p w:rsidR="00FC36DD" w:rsidRPr="001138AD" w:rsidRDefault="00F778A2"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w:t>
      </w:r>
      <w:r w:rsidR="00FC36DD" w:rsidRPr="001138AD">
        <w:rPr>
          <w:rFonts w:ascii="Times New Roman" w:hAnsi="Times New Roman" w:cs="Times New Roman"/>
          <w:sz w:val="26"/>
          <w:szCs w:val="26"/>
          <w:lang w:val="vi-VN"/>
        </w:rPr>
        <w:t xml:space="preserve">- Hệ thống thông tin ổn định, thông suốt qua mạng Internet, những thông tin phản hồi từ CMHS và cộng đồng xã hội được cập nhật thường xuyên và kịp thời. </w:t>
      </w:r>
    </w:p>
    <w:p w:rsidR="00FC36DD" w:rsidRPr="001138AD" w:rsidRDefault="00FC36DD" w:rsidP="00DB7DB2">
      <w:pPr>
        <w:spacing w:after="0" w:line="240" w:lineRule="auto"/>
        <w:ind w:firstLine="360"/>
        <w:jc w:val="both"/>
        <w:outlineLvl w:val="0"/>
        <w:rPr>
          <w:rFonts w:ascii="Times New Roman" w:hAnsi="Times New Roman" w:cs="Times New Roman"/>
          <w:b/>
          <w:sz w:val="26"/>
          <w:szCs w:val="26"/>
        </w:rPr>
      </w:pPr>
      <w:r w:rsidRPr="001138AD">
        <w:rPr>
          <w:rFonts w:ascii="Times New Roman" w:hAnsi="Times New Roman" w:cs="Times New Roman"/>
          <w:b/>
          <w:sz w:val="26"/>
          <w:szCs w:val="26"/>
        </w:rPr>
        <w:t xml:space="preserve">Mặt yếu: </w:t>
      </w:r>
    </w:p>
    <w:p w:rsidR="00FC36DD" w:rsidRPr="001138AD" w:rsidRDefault="00FC36DD"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Tỉ lệ học sinh giảm thô còn cao so với mặt bằng chung của huyện.</w:t>
      </w:r>
    </w:p>
    <w:p w:rsidR="00FC36DD" w:rsidRPr="001138AD" w:rsidRDefault="00FC36DD"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Hiệu quả đào tạo còn thấp.</w:t>
      </w:r>
    </w:p>
    <w:p w:rsidR="00FC36DD" w:rsidRPr="001138AD" w:rsidRDefault="00FC36DD"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Tỉ lệ học sinh đạt giải học sinh giỏi các môn văn hóa tỉnh chưa cao.</w:t>
      </w:r>
    </w:p>
    <w:p w:rsidR="00FC36DD" w:rsidRPr="001138AD" w:rsidRDefault="00FC36DD" w:rsidP="00DB7DB2">
      <w:pPr>
        <w:tabs>
          <w:tab w:val="num" w:pos="720"/>
        </w:tabs>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Các hoạt động ngoại khóa, hoạt động ngoài giờ lên lớp và các hoạt động dạy học trải nghiệm, giáo dục kỹ năng sống cho học sinh còn hạn chế.</w:t>
      </w:r>
    </w:p>
    <w:p w:rsidR="00FC36DD" w:rsidRPr="001138AD" w:rsidRDefault="00FC36DD" w:rsidP="00DB7DB2">
      <w:pPr>
        <w:spacing w:after="0" w:line="240" w:lineRule="auto"/>
        <w:ind w:firstLine="360"/>
        <w:jc w:val="both"/>
        <w:outlineLvl w:val="0"/>
        <w:rPr>
          <w:rFonts w:ascii="Times New Roman" w:hAnsi="Times New Roman" w:cs="Times New Roman"/>
          <w:b/>
          <w:sz w:val="26"/>
          <w:szCs w:val="26"/>
        </w:rPr>
      </w:pPr>
      <w:r w:rsidRPr="001138AD">
        <w:rPr>
          <w:rFonts w:ascii="Times New Roman" w:hAnsi="Times New Roman" w:cs="Times New Roman"/>
          <w:b/>
          <w:sz w:val="26"/>
          <w:szCs w:val="26"/>
        </w:rPr>
        <w:t>1.2</w:t>
      </w:r>
      <w:r w:rsidR="00F778A2" w:rsidRPr="001138AD">
        <w:rPr>
          <w:rFonts w:ascii="Times New Roman" w:hAnsi="Times New Roman" w:cs="Times New Roman"/>
          <w:b/>
          <w:sz w:val="26"/>
          <w:szCs w:val="26"/>
        </w:rPr>
        <w:t>.1.</w:t>
      </w:r>
      <w:r w:rsidRPr="001138AD">
        <w:rPr>
          <w:rFonts w:ascii="Times New Roman" w:hAnsi="Times New Roman" w:cs="Times New Roman"/>
          <w:b/>
          <w:sz w:val="26"/>
          <w:szCs w:val="26"/>
        </w:rPr>
        <w:t xml:space="preserve"> Cơ cấu tổ chức:</w:t>
      </w:r>
    </w:p>
    <w:p w:rsidR="00FC36DD" w:rsidRPr="001138AD" w:rsidRDefault="00FC36DD"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Trường có 2 điểm: Điểm 1 thuộc ấp Long Sơn Ngọc, điểm 2 thuộc ấp Phước Tiên.</w:t>
      </w:r>
    </w:p>
    <w:p w:rsidR="00B047EE" w:rsidRPr="001138AD" w:rsidRDefault="007039A2" w:rsidP="00DB7DB2">
      <w:pPr>
        <w:pStyle w:val="ListParagraph"/>
        <w:numPr>
          <w:ilvl w:val="0"/>
          <w:numId w:val="6"/>
        </w:numPr>
        <w:tabs>
          <w:tab w:val="left" w:pos="993"/>
        </w:tabs>
        <w:spacing w:after="0" w:line="240" w:lineRule="auto"/>
        <w:jc w:val="both"/>
        <w:outlineLvl w:val="0"/>
        <w:rPr>
          <w:rFonts w:ascii="Times New Roman" w:hAnsi="Times New Roman" w:cs="Times New Roman"/>
          <w:b/>
          <w:sz w:val="26"/>
          <w:szCs w:val="26"/>
        </w:rPr>
      </w:pPr>
      <w:r w:rsidRPr="001138AD">
        <w:rPr>
          <w:rFonts w:ascii="Times New Roman" w:hAnsi="Times New Roman" w:cs="Times New Roman"/>
          <w:b/>
          <w:sz w:val="26"/>
          <w:szCs w:val="26"/>
        </w:rPr>
        <w:t xml:space="preserve">Học sinh:  </w:t>
      </w:r>
    </w:p>
    <w:p w:rsidR="007039A2" w:rsidRPr="001138AD" w:rsidRDefault="00B047EE" w:rsidP="00DB7DB2">
      <w:pPr>
        <w:pStyle w:val="ListParagraph"/>
        <w:tabs>
          <w:tab w:val="left" w:pos="709"/>
        </w:tabs>
        <w:spacing w:after="0" w:line="240" w:lineRule="auto"/>
        <w:ind w:left="0"/>
        <w:jc w:val="both"/>
        <w:outlineLvl w:val="0"/>
        <w:rPr>
          <w:rFonts w:ascii="Times New Roman" w:hAnsi="Times New Roman" w:cs="Times New Roman"/>
          <w:sz w:val="26"/>
          <w:szCs w:val="26"/>
        </w:rPr>
      </w:pPr>
      <w:r w:rsidRPr="001138AD">
        <w:rPr>
          <w:rFonts w:ascii="Times New Roman" w:hAnsi="Times New Roman" w:cs="Times New Roman"/>
          <w:sz w:val="26"/>
          <w:szCs w:val="26"/>
        </w:rPr>
        <w:tab/>
      </w:r>
      <w:r w:rsidR="007039A2" w:rsidRPr="001138AD">
        <w:rPr>
          <w:rFonts w:ascii="Times New Roman" w:hAnsi="Times New Roman" w:cs="Times New Roman"/>
          <w:sz w:val="26"/>
          <w:szCs w:val="26"/>
        </w:rPr>
        <w:t>Tổng số học sinh năm học 2023</w:t>
      </w:r>
      <w:r w:rsidR="00B55D5B" w:rsidRPr="001138AD">
        <w:rPr>
          <w:rFonts w:ascii="Times New Roman" w:hAnsi="Times New Roman" w:cs="Times New Roman"/>
          <w:sz w:val="26"/>
          <w:szCs w:val="26"/>
        </w:rPr>
        <w:t>-2024 là 909</w:t>
      </w:r>
      <w:r w:rsidR="007039A2" w:rsidRPr="001138AD">
        <w:rPr>
          <w:rFonts w:ascii="Times New Roman" w:hAnsi="Times New Roman" w:cs="Times New Roman"/>
          <w:sz w:val="26"/>
          <w:szCs w:val="26"/>
        </w:rPr>
        <w:t xml:space="preserve"> chia thành 23 lớp . Trong đó, lớp 6 có 7 lớp (271 học sinh) , lớp 7 có 6 lớp  (229 học sinh), lớp 8 có  5 lớp (186 học sinh), lớp 9 có 5 lớp (223 học sinh).</w:t>
      </w:r>
    </w:p>
    <w:p w:rsidR="007039A2" w:rsidRPr="001138AD" w:rsidRDefault="007039A2" w:rsidP="00DB7DB2">
      <w:pPr>
        <w:pStyle w:val="ListParagraph"/>
        <w:numPr>
          <w:ilvl w:val="0"/>
          <w:numId w:val="6"/>
        </w:numPr>
        <w:tabs>
          <w:tab w:val="left" w:pos="426"/>
        </w:tabs>
        <w:spacing w:after="0" w:line="240" w:lineRule="auto"/>
        <w:jc w:val="both"/>
        <w:outlineLvl w:val="0"/>
        <w:rPr>
          <w:rFonts w:ascii="Times New Roman" w:hAnsi="Times New Roman" w:cs="Times New Roman"/>
          <w:b/>
          <w:sz w:val="26"/>
          <w:szCs w:val="26"/>
        </w:rPr>
      </w:pPr>
      <w:r w:rsidRPr="001138AD">
        <w:rPr>
          <w:rFonts w:ascii="Times New Roman" w:hAnsi="Times New Roman" w:cs="Times New Roman"/>
          <w:b/>
          <w:sz w:val="26"/>
          <w:szCs w:val="26"/>
        </w:rPr>
        <w:t xml:space="preserve">CBQL, giáo viên và nhân viên: </w:t>
      </w:r>
      <w:r w:rsidRPr="001138AD">
        <w:rPr>
          <w:rFonts w:ascii="Times New Roman" w:hAnsi="Times New Roman" w:cs="Times New Roman"/>
          <w:sz w:val="26"/>
          <w:szCs w:val="26"/>
        </w:rPr>
        <w:t xml:space="preserve">Tổng số </w:t>
      </w:r>
      <w:r w:rsidRPr="001138AD">
        <w:rPr>
          <w:rFonts w:ascii="Times New Roman" w:hAnsi="Times New Roman" w:cs="Times New Roman"/>
          <w:sz w:val="26"/>
          <w:szCs w:val="26"/>
          <w:lang w:val="vi-VN"/>
        </w:rPr>
        <w:t>42</w:t>
      </w:r>
      <w:r w:rsidRPr="001138AD">
        <w:rPr>
          <w:rFonts w:ascii="Times New Roman" w:hAnsi="Times New Roman" w:cs="Times New Roman"/>
          <w:sz w:val="26"/>
          <w:szCs w:val="26"/>
        </w:rPr>
        <w:t xml:space="preserve">/ </w:t>
      </w:r>
      <w:r w:rsidRPr="001138AD">
        <w:rPr>
          <w:rFonts w:ascii="Times New Roman" w:hAnsi="Times New Roman" w:cs="Times New Roman"/>
          <w:sz w:val="26"/>
          <w:szCs w:val="26"/>
          <w:lang w:val="vi-VN"/>
        </w:rPr>
        <w:t>22</w:t>
      </w:r>
      <w:r w:rsidRPr="001138AD">
        <w:rPr>
          <w:rFonts w:ascii="Times New Roman" w:hAnsi="Times New Roman" w:cs="Times New Roman"/>
          <w:sz w:val="26"/>
          <w:szCs w:val="26"/>
        </w:rPr>
        <w:t xml:space="preserve"> nữ, trong đó:</w:t>
      </w:r>
    </w:p>
    <w:p w:rsidR="007039A2" w:rsidRPr="001138AD" w:rsidRDefault="007039A2" w:rsidP="00DB7DB2">
      <w:pPr>
        <w:tabs>
          <w:tab w:val="left" w:pos="567"/>
        </w:tabs>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lang w:val="vi-VN"/>
        </w:rPr>
        <w:t xml:space="preserve">  </w:t>
      </w:r>
      <w:r w:rsidR="00B047EE" w:rsidRPr="001138AD">
        <w:rPr>
          <w:rFonts w:ascii="Times New Roman" w:hAnsi="Times New Roman" w:cs="Times New Roman"/>
          <w:sz w:val="26"/>
          <w:szCs w:val="26"/>
          <w:lang w:val="vi-VN"/>
        </w:rPr>
        <w:tab/>
      </w:r>
      <w:r w:rsidRPr="001138AD">
        <w:rPr>
          <w:rFonts w:ascii="Times New Roman" w:hAnsi="Times New Roman" w:cs="Times New Roman"/>
          <w:sz w:val="26"/>
          <w:szCs w:val="26"/>
        </w:rPr>
        <w:t>- CBQL: 03 người, 00 nữ (1 hiệu trưởng, 2 phó hiệu trưởng).</w:t>
      </w:r>
    </w:p>
    <w:p w:rsidR="007039A2" w:rsidRPr="001138AD" w:rsidRDefault="007039A2" w:rsidP="00DB7DB2">
      <w:pPr>
        <w:tabs>
          <w:tab w:val="left" w:pos="567"/>
        </w:tabs>
        <w:spacing w:after="0" w:line="240" w:lineRule="auto"/>
        <w:ind w:firstLine="360"/>
        <w:jc w:val="both"/>
        <w:outlineLvl w:val="0"/>
        <w:rPr>
          <w:rFonts w:ascii="Times New Roman" w:hAnsi="Times New Roman" w:cs="Times New Roman"/>
          <w:sz w:val="26"/>
          <w:szCs w:val="26"/>
          <w:lang w:val="it-IT"/>
        </w:rPr>
      </w:pPr>
      <w:r w:rsidRPr="001138AD">
        <w:rPr>
          <w:rFonts w:ascii="Times New Roman" w:hAnsi="Times New Roman" w:cs="Times New Roman"/>
          <w:sz w:val="26"/>
          <w:szCs w:val="26"/>
          <w:lang w:val="vi-VN"/>
        </w:rPr>
        <w:t xml:space="preserve">  </w:t>
      </w:r>
      <w:r w:rsidRPr="001138AD">
        <w:rPr>
          <w:rFonts w:ascii="Times New Roman" w:hAnsi="Times New Roman" w:cs="Times New Roman"/>
          <w:sz w:val="26"/>
          <w:szCs w:val="26"/>
        </w:rPr>
        <w:t xml:space="preserve"> </w:t>
      </w:r>
      <w:r w:rsidRPr="001138AD">
        <w:rPr>
          <w:rFonts w:ascii="Times New Roman" w:hAnsi="Times New Roman" w:cs="Times New Roman"/>
          <w:sz w:val="26"/>
          <w:szCs w:val="26"/>
          <w:lang w:val="it-IT"/>
        </w:rPr>
        <w:t xml:space="preserve">-  Nhân viên: </w:t>
      </w:r>
      <w:r w:rsidRPr="001138AD">
        <w:rPr>
          <w:rFonts w:ascii="Times New Roman" w:hAnsi="Times New Roman" w:cs="Times New Roman"/>
          <w:sz w:val="26"/>
          <w:szCs w:val="26"/>
          <w:lang w:val="vi-VN"/>
        </w:rPr>
        <w:t>5</w:t>
      </w:r>
      <w:r w:rsidRPr="001138AD">
        <w:rPr>
          <w:rFonts w:ascii="Times New Roman" w:hAnsi="Times New Roman" w:cs="Times New Roman"/>
          <w:sz w:val="26"/>
          <w:szCs w:val="26"/>
          <w:lang w:val="it-IT"/>
        </w:rPr>
        <w:t>/</w:t>
      </w:r>
      <w:r w:rsidRPr="001138AD">
        <w:rPr>
          <w:rFonts w:ascii="Times New Roman" w:hAnsi="Times New Roman" w:cs="Times New Roman"/>
          <w:sz w:val="26"/>
          <w:szCs w:val="26"/>
          <w:lang w:val="vi-VN"/>
        </w:rPr>
        <w:t>5</w:t>
      </w:r>
      <w:r w:rsidRPr="001138AD">
        <w:rPr>
          <w:rFonts w:ascii="Times New Roman" w:hAnsi="Times New Roman" w:cs="Times New Roman"/>
          <w:sz w:val="26"/>
          <w:szCs w:val="26"/>
          <w:lang w:val="it-IT"/>
        </w:rPr>
        <w:t xml:space="preserve"> nữ, gồm: Kế toán, Văn thư, Thự viện, Thiết bị, Y tế học đường.</w:t>
      </w:r>
    </w:p>
    <w:p w:rsidR="007039A2" w:rsidRPr="001138AD" w:rsidRDefault="007039A2" w:rsidP="00DB7DB2">
      <w:pPr>
        <w:tabs>
          <w:tab w:val="left" w:pos="567"/>
        </w:tabs>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 xml:space="preserve">  </w:t>
      </w:r>
      <w:r w:rsidR="00B047EE" w:rsidRPr="001138AD">
        <w:rPr>
          <w:rFonts w:ascii="Times New Roman" w:hAnsi="Times New Roman" w:cs="Times New Roman"/>
          <w:sz w:val="26"/>
          <w:szCs w:val="26"/>
          <w:lang w:val="vi-VN"/>
        </w:rPr>
        <w:t xml:space="preserve"> </w:t>
      </w:r>
      <w:r w:rsidRPr="001138AD">
        <w:rPr>
          <w:rFonts w:ascii="Times New Roman" w:hAnsi="Times New Roman" w:cs="Times New Roman"/>
          <w:sz w:val="26"/>
          <w:szCs w:val="26"/>
          <w:lang w:val="it-IT"/>
        </w:rPr>
        <w:t xml:space="preserve">-  Giáo viên: Tổng số  </w:t>
      </w:r>
      <w:r w:rsidRPr="001138AD">
        <w:rPr>
          <w:rFonts w:ascii="Times New Roman" w:hAnsi="Times New Roman" w:cs="Times New Roman"/>
          <w:sz w:val="26"/>
          <w:szCs w:val="26"/>
          <w:lang w:val="vi-VN"/>
        </w:rPr>
        <w:t>33</w:t>
      </w:r>
      <w:r w:rsidRPr="001138AD">
        <w:rPr>
          <w:rFonts w:ascii="Times New Roman" w:hAnsi="Times New Roman" w:cs="Times New Roman"/>
          <w:sz w:val="26"/>
          <w:szCs w:val="26"/>
          <w:lang w:val="it-IT"/>
        </w:rPr>
        <w:t>/</w:t>
      </w:r>
      <w:r w:rsidRPr="001138AD">
        <w:rPr>
          <w:rFonts w:ascii="Times New Roman" w:hAnsi="Times New Roman" w:cs="Times New Roman"/>
          <w:sz w:val="26"/>
          <w:szCs w:val="26"/>
          <w:lang w:val="vi-VN"/>
        </w:rPr>
        <w:t>17</w:t>
      </w:r>
      <w:r w:rsidRPr="001138AD">
        <w:rPr>
          <w:rFonts w:ascii="Times New Roman" w:hAnsi="Times New Roman" w:cs="Times New Roman"/>
          <w:sz w:val="26"/>
          <w:szCs w:val="26"/>
          <w:lang w:val="it-IT"/>
        </w:rPr>
        <w:t xml:space="preserve"> nữ , tỉ lệ GV/ lớp  </w:t>
      </w:r>
      <w:r w:rsidRPr="001138AD">
        <w:rPr>
          <w:rFonts w:ascii="Times New Roman" w:hAnsi="Times New Roman" w:cs="Times New Roman"/>
          <w:sz w:val="26"/>
          <w:szCs w:val="26"/>
          <w:lang w:val="vi-VN"/>
        </w:rPr>
        <w:t>33</w:t>
      </w:r>
      <w:r w:rsidRPr="001138AD">
        <w:rPr>
          <w:rFonts w:ascii="Times New Roman" w:hAnsi="Times New Roman" w:cs="Times New Roman"/>
          <w:sz w:val="26"/>
          <w:szCs w:val="26"/>
          <w:lang w:val="it-IT"/>
        </w:rPr>
        <w:t xml:space="preserve"> GV/ </w:t>
      </w:r>
      <w:r w:rsidRPr="001138AD">
        <w:rPr>
          <w:rFonts w:ascii="Times New Roman" w:hAnsi="Times New Roman" w:cs="Times New Roman"/>
          <w:sz w:val="26"/>
          <w:szCs w:val="26"/>
          <w:lang w:val="vi-VN"/>
        </w:rPr>
        <w:t>23</w:t>
      </w:r>
      <w:r w:rsidRPr="001138AD">
        <w:rPr>
          <w:rFonts w:ascii="Times New Roman" w:hAnsi="Times New Roman" w:cs="Times New Roman"/>
          <w:sz w:val="26"/>
          <w:szCs w:val="26"/>
          <w:lang w:val="it-IT"/>
        </w:rPr>
        <w:t xml:space="preserve"> lớp = 1,</w:t>
      </w:r>
      <w:r w:rsidRPr="001138AD">
        <w:rPr>
          <w:rFonts w:ascii="Times New Roman" w:hAnsi="Times New Roman" w:cs="Times New Roman"/>
          <w:sz w:val="26"/>
          <w:szCs w:val="26"/>
          <w:lang w:val="vi-VN"/>
        </w:rPr>
        <w:t>43</w:t>
      </w:r>
    </w:p>
    <w:p w:rsidR="007039A2" w:rsidRPr="001138AD" w:rsidRDefault="00B047EE" w:rsidP="00DB7DB2">
      <w:pPr>
        <w:spacing w:after="0" w:line="240" w:lineRule="auto"/>
        <w:ind w:firstLine="142"/>
        <w:jc w:val="both"/>
        <w:outlineLvl w:val="0"/>
        <w:rPr>
          <w:rFonts w:ascii="Times New Roman" w:hAnsi="Times New Roman" w:cs="Times New Roman"/>
          <w:sz w:val="26"/>
          <w:szCs w:val="26"/>
          <w:lang w:val="it-IT"/>
        </w:rPr>
      </w:pPr>
      <w:r w:rsidRPr="001138AD">
        <w:rPr>
          <w:rFonts w:ascii="Times New Roman" w:hAnsi="Times New Roman" w:cs="Times New Roman"/>
          <w:noProof/>
          <w:sz w:val="26"/>
          <w:szCs w:val="26"/>
        </w:rPr>
        <w:drawing>
          <wp:inline distT="0" distB="0" distL="0" distR="0" wp14:anchorId="4237E52A" wp14:editId="63D041C3">
            <wp:extent cx="63436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43650" cy="1143000"/>
                    </a:xfrm>
                    <a:prstGeom prst="rect">
                      <a:avLst/>
                    </a:prstGeom>
                  </pic:spPr>
                </pic:pic>
              </a:graphicData>
            </a:graphic>
          </wp:inline>
        </w:drawing>
      </w:r>
      <w:r w:rsidR="007039A2" w:rsidRPr="001138AD">
        <w:rPr>
          <w:rFonts w:ascii="Times New Roman" w:hAnsi="Times New Roman" w:cs="Times New Roman"/>
          <w:sz w:val="26"/>
          <w:szCs w:val="26"/>
          <w:lang w:val="vi-VN"/>
        </w:rPr>
        <w:t xml:space="preserve">                </w:t>
      </w:r>
      <w:r w:rsidR="007039A2" w:rsidRPr="001138AD">
        <w:rPr>
          <w:rFonts w:ascii="Times New Roman" w:hAnsi="Times New Roman" w:cs="Times New Roman"/>
          <w:sz w:val="26"/>
          <w:szCs w:val="26"/>
          <w:lang w:val="it-IT"/>
        </w:rPr>
        <w:t xml:space="preserve">- </w:t>
      </w:r>
      <w:r w:rsidR="007039A2" w:rsidRPr="001138AD">
        <w:rPr>
          <w:rFonts w:ascii="Times New Roman" w:hAnsi="Times New Roman" w:cs="Times New Roman"/>
          <w:sz w:val="26"/>
          <w:szCs w:val="26"/>
          <w:lang w:val="vi-VN"/>
        </w:rPr>
        <w:t xml:space="preserve"> </w:t>
      </w:r>
      <w:r w:rsidR="007039A2" w:rsidRPr="001138AD">
        <w:rPr>
          <w:rFonts w:ascii="Times New Roman" w:hAnsi="Times New Roman" w:cs="Times New Roman"/>
          <w:sz w:val="26"/>
          <w:szCs w:val="26"/>
          <w:lang w:val="it-IT"/>
        </w:rPr>
        <w:t>GVTPTĐ: 01 người, 00 nữ.</w:t>
      </w:r>
    </w:p>
    <w:p w:rsidR="007039A2" w:rsidRPr="001138AD" w:rsidRDefault="007039A2" w:rsidP="00DB7DB2">
      <w:pPr>
        <w:pStyle w:val="ListParagraph"/>
        <w:numPr>
          <w:ilvl w:val="0"/>
          <w:numId w:val="6"/>
        </w:numPr>
        <w:spacing w:after="0" w:line="240" w:lineRule="auto"/>
        <w:jc w:val="both"/>
        <w:outlineLvl w:val="0"/>
        <w:rPr>
          <w:rFonts w:ascii="Times New Roman" w:hAnsi="Times New Roman" w:cs="Times New Roman"/>
          <w:b/>
          <w:sz w:val="26"/>
          <w:szCs w:val="26"/>
          <w:lang w:val="it-IT"/>
        </w:rPr>
      </w:pPr>
      <w:r w:rsidRPr="001138AD">
        <w:rPr>
          <w:rFonts w:ascii="Times New Roman" w:hAnsi="Times New Roman" w:cs="Times New Roman"/>
          <w:b/>
          <w:sz w:val="26"/>
          <w:szCs w:val="26"/>
          <w:lang w:val="it-IT"/>
        </w:rPr>
        <w:t>Cơ sở vật chất:</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319"/>
        <w:gridCol w:w="1468"/>
        <w:gridCol w:w="1320"/>
        <w:gridCol w:w="1320"/>
        <w:gridCol w:w="1320"/>
        <w:gridCol w:w="1518"/>
      </w:tblGrid>
      <w:tr w:rsidR="007039A2" w:rsidRPr="001138AD" w:rsidTr="00F778A2">
        <w:trPr>
          <w:trHeight w:val="150"/>
        </w:trPr>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Số</w:t>
            </w:r>
          </w:p>
          <w:p w:rsidR="007039A2" w:rsidRPr="001138AD" w:rsidRDefault="007039A2" w:rsidP="00DB7DB2">
            <w:pPr>
              <w:spacing w:after="0" w:line="240" w:lineRule="auto"/>
              <w:jc w:val="both"/>
              <w:outlineLvl w:val="0"/>
              <w:rPr>
                <w:rFonts w:ascii="Times New Roman" w:hAnsi="Times New Roman" w:cs="Times New Roman"/>
                <w:sz w:val="26"/>
                <w:szCs w:val="26"/>
              </w:rPr>
            </w:pPr>
            <w:r w:rsidRPr="001138AD">
              <w:rPr>
                <w:rFonts w:ascii="Times New Roman" w:hAnsi="Times New Roman" w:cs="Times New Roman"/>
                <w:sz w:val="26"/>
                <w:szCs w:val="26"/>
              </w:rPr>
              <w:t>Phòng học</w:t>
            </w:r>
          </w:p>
        </w:tc>
        <w:tc>
          <w:tcPr>
            <w:tcW w:w="8265" w:type="dxa"/>
            <w:gridSpan w:val="6"/>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Số phòng chức năng</w:t>
            </w:r>
          </w:p>
        </w:tc>
      </w:tr>
      <w:tr w:rsidR="007039A2" w:rsidRPr="001138AD" w:rsidTr="00F778A2">
        <w:trPr>
          <w:trHeight w:val="150"/>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112"/>
              <w:jc w:val="both"/>
              <w:outlineLvl w:val="0"/>
              <w:rPr>
                <w:rFonts w:ascii="Times New Roman" w:hAnsi="Times New Roman" w:cs="Times New Roman"/>
                <w:sz w:val="26"/>
                <w:szCs w:val="26"/>
              </w:rPr>
            </w:pPr>
            <w:r w:rsidRPr="001138AD">
              <w:rPr>
                <w:rFonts w:ascii="Times New Roman" w:hAnsi="Times New Roman" w:cs="Times New Roman"/>
                <w:sz w:val="26"/>
                <w:szCs w:val="26"/>
              </w:rPr>
              <w:t>Lý- CN</w:t>
            </w:r>
          </w:p>
        </w:tc>
        <w:tc>
          <w:tcPr>
            <w:tcW w:w="1468" w:type="dxa"/>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112"/>
              <w:jc w:val="both"/>
              <w:outlineLvl w:val="0"/>
              <w:rPr>
                <w:rFonts w:ascii="Times New Roman" w:hAnsi="Times New Roman" w:cs="Times New Roman"/>
                <w:sz w:val="26"/>
                <w:szCs w:val="26"/>
              </w:rPr>
            </w:pPr>
            <w:r w:rsidRPr="001138AD">
              <w:rPr>
                <w:rFonts w:ascii="Times New Roman" w:hAnsi="Times New Roman" w:cs="Times New Roman"/>
                <w:sz w:val="26"/>
                <w:szCs w:val="26"/>
              </w:rPr>
              <w:t>Hoá- Sinh</w:t>
            </w:r>
          </w:p>
        </w:tc>
        <w:tc>
          <w:tcPr>
            <w:tcW w:w="1320" w:type="dxa"/>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112"/>
              <w:jc w:val="both"/>
              <w:outlineLvl w:val="0"/>
              <w:rPr>
                <w:rFonts w:ascii="Times New Roman" w:hAnsi="Times New Roman" w:cs="Times New Roman"/>
                <w:sz w:val="26"/>
                <w:szCs w:val="26"/>
              </w:rPr>
            </w:pPr>
            <w:r w:rsidRPr="001138AD">
              <w:rPr>
                <w:rFonts w:ascii="Times New Roman" w:hAnsi="Times New Roman" w:cs="Times New Roman"/>
                <w:sz w:val="26"/>
                <w:szCs w:val="26"/>
              </w:rPr>
              <w:t>Nhạc</w:t>
            </w:r>
          </w:p>
        </w:tc>
        <w:tc>
          <w:tcPr>
            <w:tcW w:w="1320" w:type="dxa"/>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112"/>
              <w:jc w:val="both"/>
              <w:outlineLvl w:val="0"/>
              <w:rPr>
                <w:rFonts w:ascii="Times New Roman" w:hAnsi="Times New Roman" w:cs="Times New Roman"/>
                <w:sz w:val="26"/>
                <w:szCs w:val="26"/>
              </w:rPr>
            </w:pPr>
            <w:r w:rsidRPr="001138AD">
              <w:rPr>
                <w:rFonts w:ascii="Times New Roman" w:hAnsi="Times New Roman" w:cs="Times New Roman"/>
                <w:sz w:val="26"/>
                <w:szCs w:val="26"/>
              </w:rPr>
              <w:t>Tin học</w:t>
            </w:r>
          </w:p>
        </w:tc>
        <w:tc>
          <w:tcPr>
            <w:tcW w:w="1320"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112"/>
              <w:jc w:val="both"/>
              <w:outlineLvl w:val="0"/>
              <w:rPr>
                <w:rFonts w:ascii="Times New Roman" w:hAnsi="Times New Roman" w:cs="Times New Roman"/>
                <w:sz w:val="26"/>
                <w:szCs w:val="26"/>
              </w:rPr>
            </w:pPr>
            <w:r w:rsidRPr="001138AD">
              <w:rPr>
                <w:rFonts w:ascii="Times New Roman" w:hAnsi="Times New Roman" w:cs="Times New Roman"/>
                <w:sz w:val="26"/>
                <w:szCs w:val="26"/>
              </w:rPr>
              <w:t>Thư viện</w:t>
            </w:r>
          </w:p>
        </w:tc>
        <w:tc>
          <w:tcPr>
            <w:tcW w:w="1518"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112"/>
              <w:jc w:val="both"/>
              <w:outlineLvl w:val="0"/>
              <w:rPr>
                <w:rFonts w:ascii="Times New Roman" w:hAnsi="Times New Roman" w:cs="Times New Roman"/>
                <w:sz w:val="26"/>
                <w:szCs w:val="26"/>
              </w:rPr>
            </w:pPr>
            <w:r w:rsidRPr="001138AD">
              <w:rPr>
                <w:rFonts w:ascii="Times New Roman" w:hAnsi="Times New Roman" w:cs="Times New Roman"/>
                <w:sz w:val="26"/>
                <w:szCs w:val="26"/>
              </w:rPr>
              <w:t>Tiếng anh</w:t>
            </w:r>
          </w:p>
        </w:tc>
      </w:tr>
      <w:tr w:rsidR="007039A2" w:rsidRPr="001138AD" w:rsidTr="00F778A2">
        <w:tc>
          <w:tcPr>
            <w:tcW w:w="1588" w:type="dxa"/>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Hiện có</w:t>
            </w:r>
          </w:p>
        </w:tc>
        <w:tc>
          <w:tcPr>
            <w:tcW w:w="1319"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2</w:t>
            </w:r>
          </w:p>
        </w:tc>
        <w:tc>
          <w:tcPr>
            <w:tcW w:w="1468"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2</w:t>
            </w:r>
          </w:p>
        </w:tc>
        <w:tc>
          <w:tcPr>
            <w:tcW w:w="1320"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2</w:t>
            </w:r>
          </w:p>
        </w:tc>
        <w:tc>
          <w:tcPr>
            <w:tcW w:w="1320"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2</w:t>
            </w:r>
          </w:p>
        </w:tc>
        <w:tc>
          <w:tcPr>
            <w:tcW w:w="1320"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2</w:t>
            </w:r>
          </w:p>
        </w:tc>
        <w:tc>
          <w:tcPr>
            <w:tcW w:w="1518" w:type="dxa"/>
            <w:tcBorders>
              <w:top w:val="single" w:sz="4" w:space="0" w:color="auto"/>
              <w:left w:val="single" w:sz="4" w:space="0" w:color="auto"/>
              <w:bottom w:val="single" w:sz="4" w:space="0" w:color="auto"/>
              <w:right w:val="single" w:sz="4" w:space="0" w:color="auto"/>
            </w:tcBorders>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1</w:t>
            </w:r>
          </w:p>
        </w:tc>
      </w:tr>
      <w:tr w:rsidR="007039A2" w:rsidRPr="001138AD" w:rsidTr="00F778A2">
        <w:tc>
          <w:tcPr>
            <w:tcW w:w="1588" w:type="dxa"/>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Thiếu</w:t>
            </w:r>
          </w:p>
        </w:tc>
        <w:tc>
          <w:tcPr>
            <w:tcW w:w="1319" w:type="dxa"/>
            <w:tcBorders>
              <w:top w:val="single" w:sz="4" w:space="0" w:color="auto"/>
              <w:left w:val="single" w:sz="4" w:space="0" w:color="auto"/>
              <w:bottom w:val="single" w:sz="4" w:space="0" w:color="auto"/>
              <w:right w:val="single" w:sz="4" w:space="0" w:color="auto"/>
            </w:tcBorders>
            <w:vAlign w:val="center"/>
          </w:tcPr>
          <w:p w:rsidR="007039A2" w:rsidRPr="001138AD" w:rsidRDefault="007039A2" w:rsidP="00DB7DB2">
            <w:pPr>
              <w:spacing w:after="0" w:line="240" w:lineRule="auto"/>
              <w:ind w:firstLine="360"/>
              <w:jc w:val="both"/>
              <w:outlineLvl w:val="0"/>
              <w:rPr>
                <w:rFonts w:ascii="Times New Roman" w:hAnsi="Times New Roman" w:cs="Times New Roman"/>
                <w:sz w:val="26"/>
                <w:szCs w:val="26"/>
                <w:lang w:val="vi-VN"/>
              </w:rPr>
            </w:pPr>
            <w:r w:rsidRPr="001138AD">
              <w:rPr>
                <w:rFonts w:ascii="Times New Roman" w:hAnsi="Times New Roman" w:cs="Times New Roman"/>
                <w:sz w:val="26"/>
                <w:szCs w:val="26"/>
                <w:lang w:val="vi-VN"/>
              </w:rPr>
              <w:t>0</w:t>
            </w:r>
          </w:p>
        </w:tc>
        <w:tc>
          <w:tcPr>
            <w:tcW w:w="1468" w:type="dxa"/>
            <w:tcBorders>
              <w:top w:val="single" w:sz="4" w:space="0" w:color="auto"/>
              <w:left w:val="single" w:sz="4" w:space="0" w:color="auto"/>
              <w:bottom w:val="single" w:sz="4" w:space="0" w:color="auto"/>
              <w:right w:val="single" w:sz="4" w:space="0" w:color="auto"/>
            </w:tcBorders>
            <w:vAlign w:val="center"/>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lang w:val="vi-VN"/>
              </w:rPr>
              <w:t>0</w:t>
            </w:r>
          </w:p>
        </w:tc>
        <w:tc>
          <w:tcPr>
            <w:tcW w:w="1320" w:type="dxa"/>
            <w:tcBorders>
              <w:top w:val="single" w:sz="4" w:space="0" w:color="auto"/>
              <w:left w:val="single" w:sz="4" w:space="0" w:color="auto"/>
              <w:bottom w:val="single" w:sz="4" w:space="0" w:color="auto"/>
              <w:right w:val="single" w:sz="4" w:space="0" w:color="auto"/>
            </w:tcBorders>
            <w:vAlign w:val="center"/>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lang w:val="vi-VN"/>
              </w:rPr>
              <w:t>0</w:t>
            </w:r>
          </w:p>
        </w:tc>
        <w:tc>
          <w:tcPr>
            <w:tcW w:w="1320" w:type="dxa"/>
            <w:tcBorders>
              <w:top w:val="single" w:sz="4" w:space="0" w:color="auto"/>
              <w:left w:val="single" w:sz="4" w:space="0" w:color="auto"/>
              <w:bottom w:val="single" w:sz="4" w:space="0" w:color="auto"/>
              <w:right w:val="single" w:sz="4" w:space="0" w:color="auto"/>
            </w:tcBorders>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lang w:val="vi-VN"/>
              </w:rPr>
              <w:t>0</w:t>
            </w:r>
          </w:p>
        </w:tc>
        <w:tc>
          <w:tcPr>
            <w:tcW w:w="1320" w:type="dxa"/>
            <w:tcBorders>
              <w:top w:val="single" w:sz="4" w:space="0" w:color="auto"/>
              <w:left w:val="single" w:sz="4" w:space="0" w:color="auto"/>
              <w:bottom w:val="single" w:sz="4" w:space="0" w:color="auto"/>
              <w:right w:val="single" w:sz="4" w:space="0" w:color="auto"/>
            </w:tcBorders>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lang w:val="vi-VN"/>
              </w:rPr>
              <w:t>0</w:t>
            </w:r>
          </w:p>
        </w:tc>
        <w:tc>
          <w:tcPr>
            <w:tcW w:w="1518" w:type="dxa"/>
            <w:tcBorders>
              <w:top w:val="single" w:sz="4" w:space="0" w:color="auto"/>
              <w:left w:val="single" w:sz="4" w:space="0" w:color="auto"/>
              <w:bottom w:val="single" w:sz="4" w:space="0" w:color="auto"/>
              <w:right w:val="single" w:sz="4" w:space="0" w:color="auto"/>
            </w:tcBorders>
            <w:vAlign w:val="center"/>
            <w:hideMark/>
          </w:tcPr>
          <w:p w:rsidR="007039A2" w:rsidRPr="001138AD" w:rsidRDefault="007039A2" w:rsidP="00DB7DB2">
            <w:pPr>
              <w:spacing w:after="0" w:line="240" w:lineRule="auto"/>
              <w:ind w:firstLine="360"/>
              <w:jc w:val="both"/>
              <w:outlineLvl w:val="0"/>
              <w:rPr>
                <w:rFonts w:ascii="Times New Roman" w:hAnsi="Times New Roman" w:cs="Times New Roman"/>
                <w:sz w:val="26"/>
                <w:szCs w:val="26"/>
              </w:rPr>
            </w:pPr>
            <w:r w:rsidRPr="001138AD">
              <w:rPr>
                <w:rFonts w:ascii="Times New Roman" w:hAnsi="Times New Roman" w:cs="Times New Roman"/>
                <w:sz w:val="26"/>
                <w:szCs w:val="26"/>
              </w:rPr>
              <w:t>1</w:t>
            </w:r>
          </w:p>
        </w:tc>
      </w:tr>
    </w:tbl>
    <w:p w:rsidR="007039A2" w:rsidRPr="001138AD" w:rsidRDefault="007039A2" w:rsidP="00DB7DB2">
      <w:pPr>
        <w:spacing w:after="0" w:line="240" w:lineRule="auto"/>
        <w:ind w:firstLine="360"/>
        <w:jc w:val="both"/>
        <w:outlineLvl w:val="0"/>
        <w:rPr>
          <w:rFonts w:ascii="Times New Roman" w:hAnsi="Times New Roman" w:cs="Times New Roman"/>
          <w:sz w:val="26"/>
          <w:szCs w:val="26"/>
        </w:rPr>
      </w:pPr>
    </w:p>
    <w:p w:rsidR="00FC36DD" w:rsidRPr="001138AD" w:rsidRDefault="00F778A2" w:rsidP="00DB7DB2">
      <w:pPr>
        <w:pStyle w:val="ListParagraph"/>
        <w:spacing w:after="0" w:line="240" w:lineRule="auto"/>
        <w:ind w:left="0" w:firstLine="360"/>
        <w:jc w:val="both"/>
        <w:rPr>
          <w:rFonts w:ascii="Times New Roman" w:eastAsia="Calibri" w:hAnsi="Times New Roman" w:cs="Times New Roman"/>
          <w:b/>
          <w:color w:val="000000"/>
          <w:sz w:val="26"/>
          <w:szCs w:val="26"/>
        </w:rPr>
      </w:pPr>
      <w:r w:rsidRPr="001138AD">
        <w:rPr>
          <w:rFonts w:ascii="Times New Roman" w:eastAsia="Calibri" w:hAnsi="Times New Roman" w:cs="Times New Roman"/>
          <w:b/>
          <w:color w:val="000000"/>
          <w:sz w:val="26"/>
          <w:szCs w:val="26"/>
        </w:rPr>
        <w:t xml:space="preserve">1.3. </w:t>
      </w:r>
      <w:r w:rsidR="00FC36DD" w:rsidRPr="001138AD">
        <w:rPr>
          <w:rFonts w:ascii="Times New Roman" w:eastAsia="Calibri" w:hAnsi="Times New Roman" w:cs="Times New Roman"/>
          <w:b/>
          <w:color w:val="000000"/>
          <w:sz w:val="26"/>
          <w:szCs w:val="26"/>
        </w:rPr>
        <w:t>Kết quả 2 mặt giáo dụ</w:t>
      </w:r>
      <w:r w:rsidR="001045EF" w:rsidRPr="001138AD">
        <w:rPr>
          <w:rFonts w:ascii="Times New Roman" w:eastAsia="Calibri" w:hAnsi="Times New Roman" w:cs="Times New Roman"/>
          <w:b/>
          <w:color w:val="000000"/>
          <w:sz w:val="26"/>
          <w:szCs w:val="26"/>
        </w:rPr>
        <w:t>c:</w:t>
      </w:r>
    </w:p>
    <w:p w:rsidR="00053C58" w:rsidRPr="001138AD" w:rsidRDefault="00053C58" w:rsidP="00DB7DB2">
      <w:pPr>
        <w:pStyle w:val="ListParagraph"/>
        <w:numPr>
          <w:ilvl w:val="0"/>
          <w:numId w:val="10"/>
        </w:numPr>
        <w:spacing w:after="0" w:line="240" w:lineRule="auto"/>
        <w:jc w:val="both"/>
        <w:rPr>
          <w:rFonts w:ascii="Times New Roman" w:eastAsia="Calibri" w:hAnsi="Times New Roman" w:cs="Times New Roman"/>
          <w:color w:val="000000"/>
          <w:sz w:val="26"/>
          <w:szCs w:val="26"/>
        </w:rPr>
      </w:pPr>
      <w:r w:rsidRPr="001138AD">
        <w:rPr>
          <w:rFonts w:ascii="Times New Roman" w:hAnsi="Times New Roman" w:cs="Times New Roman"/>
          <w:b/>
          <w:bCs/>
          <w:color w:val="000000" w:themeColor="text1"/>
          <w:sz w:val="26"/>
          <w:szCs w:val="26"/>
        </w:rPr>
        <w:t>Đối với khối 6,7,8 (chương trình giáo dục phổ thông mới)</w:t>
      </w:r>
    </w:p>
    <w:p w:rsidR="00F91ED9" w:rsidRPr="001138AD" w:rsidRDefault="00FC36DD" w:rsidP="00DB7DB2">
      <w:pPr>
        <w:spacing w:after="0" w:line="240" w:lineRule="auto"/>
        <w:ind w:firstLine="360"/>
        <w:jc w:val="both"/>
        <w:outlineLvl w:val="0"/>
        <w:rPr>
          <w:rFonts w:ascii="Times New Roman" w:hAnsi="Times New Roman" w:cs="Times New Roman"/>
          <w:b/>
          <w:bCs/>
          <w:color w:val="000000" w:themeColor="text1"/>
          <w:sz w:val="26"/>
          <w:szCs w:val="26"/>
        </w:rPr>
      </w:pPr>
      <w:r w:rsidRPr="001138AD">
        <w:rPr>
          <w:rFonts w:ascii="Times New Roman" w:hAnsi="Times New Roman" w:cs="Times New Roman"/>
          <w:b/>
          <w:bCs/>
          <w:color w:val="000000" w:themeColor="text1"/>
          <w:sz w:val="26"/>
          <w:szCs w:val="26"/>
        </w:rPr>
        <w:t xml:space="preserve"> </w:t>
      </w:r>
      <w:r w:rsidR="00053C58" w:rsidRPr="001138AD">
        <w:rPr>
          <w:rFonts w:ascii="Times New Roman" w:hAnsi="Times New Roman" w:cs="Times New Roman"/>
          <w:b/>
          <w:bCs/>
          <w:color w:val="000000" w:themeColor="text1"/>
          <w:sz w:val="26"/>
          <w:szCs w:val="26"/>
        </w:rPr>
        <w:t xml:space="preserve">+ </w:t>
      </w:r>
      <w:r w:rsidRPr="001138AD">
        <w:rPr>
          <w:rFonts w:ascii="Times New Roman" w:hAnsi="Times New Roman" w:cs="Times New Roman"/>
          <w:b/>
          <w:bCs/>
          <w:color w:val="000000" w:themeColor="text1"/>
          <w:sz w:val="26"/>
          <w:szCs w:val="26"/>
        </w:rPr>
        <w:t>Về năng lực</w:t>
      </w:r>
    </w:p>
    <w:p w:rsidR="00F91ED9" w:rsidRPr="001138AD" w:rsidRDefault="00F91ED9" w:rsidP="00DB7DB2">
      <w:pPr>
        <w:spacing w:after="0" w:line="240" w:lineRule="auto"/>
        <w:ind w:firstLine="360"/>
        <w:jc w:val="both"/>
        <w:outlineLvl w:val="0"/>
        <w:rPr>
          <w:rFonts w:ascii="Times New Roman" w:hAnsi="Times New Roman" w:cs="Times New Roman"/>
          <w:b/>
          <w:bCs/>
          <w:color w:val="000000" w:themeColor="text1"/>
          <w:sz w:val="26"/>
          <w:szCs w:val="26"/>
        </w:rPr>
      </w:pPr>
      <w:r w:rsidRPr="001138AD">
        <w:rPr>
          <w:rFonts w:ascii="Times New Roman" w:hAnsi="Times New Roman" w:cs="Times New Roman"/>
          <w:noProof/>
          <w:sz w:val="26"/>
          <w:szCs w:val="26"/>
        </w:rPr>
        <w:drawing>
          <wp:inline distT="0" distB="0" distL="0" distR="0" wp14:anchorId="1804C6A0" wp14:editId="2DF5DDF0">
            <wp:extent cx="6296025" cy="1400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96025" cy="1400175"/>
                    </a:xfrm>
                    <a:prstGeom prst="rect">
                      <a:avLst/>
                    </a:prstGeom>
                  </pic:spPr>
                </pic:pic>
              </a:graphicData>
            </a:graphic>
          </wp:inline>
        </w:drawing>
      </w:r>
    </w:p>
    <w:p w:rsidR="00F91ED9" w:rsidRPr="001138AD" w:rsidRDefault="00F778A2" w:rsidP="00DB7DB2">
      <w:pPr>
        <w:spacing w:after="0" w:line="240" w:lineRule="auto"/>
        <w:ind w:firstLine="360"/>
        <w:jc w:val="both"/>
        <w:outlineLvl w:val="0"/>
        <w:rPr>
          <w:rFonts w:ascii="Times New Roman" w:hAnsi="Times New Roman" w:cs="Times New Roman"/>
          <w:b/>
          <w:bCs/>
          <w:color w:val="000000" w:themeColor="text1"/>
          <w:sz w:val="26"/>
          <w:szCs w:val="26"/>
        </w:rPr>
      </w:pPr>
      <w:r w:rsidRPr="001138AD">
        <w:rPr>
          <w:rFonts w:ascii="Times New Roman" w:hAnsi="Times New Roman" w:cs="Times New Roman"/>
          <w:b/>
          <w:bCs/>
          <w:color w:val="000000" w:themeColor="text1"/>
          <w:sz w:val="26"/>
          <w:szCs w:val="26"/>
        </w:rPr>
        <w:t xml:space="preserve">+ </w:t>
      </w:r>
      <w:r w:rsidR="00F91ED9" w:rsidRPr="001138AD">
        <w:rPr>
          <w:rFonts w:ascii="Times New Roman" w:hAnsi="Times New Roman" w:cs="Times New Roman"/>
          <w:b/>
          <w:bCs/>
          <w:color w:val="000000" w:themeColor="text1"/>
          <w:sz w:val="26"/>
          <w:szCs w:val="26"/>
        </w:rPr>
        <w:t>Phẩm chất:</w:t>
      </w:r>
    </w:p>
    <w:p w:rsidR="00F91ED9" w:rsidRPr="001138AD" w:rsidRDefault="00F91ED9" w:rsidP="00DB7DB2">
      <w:pPr>
        <w:spacing w:after="0" w:line="240" w:lineRule="auto"/>
        <w:ind w:firstLine="360"/>
        <w:jc w:val="both"/>
        <w:outlineLvl w:val="0"/>
        <w:rPr>
          <w:rFonts w:ascii="Times New Roman" w:hAnsi="Times New Roman" w:cs="Times New Roman"/>
          <w:b/>
          <w:bCs/>
          <w:color w:val="000000" w:themeColor="text1"/>
          <w:sz w:val="26"/>
          <w:szCs w:val="26"/>
        </w:rPr>
      </w:pPr>
      <w:r w:rsidRPr="001138AD">
        <w:rPr>
          <w:rFonts w:ascii="Times New Roman" w:hAnsi="Times New Roman" w:cs="Times New Roman"/>
          <w:noProof/>
          <w:sz w:val="26"/>
          <w:szCs w:val="26"/>
        </w:rPr>
        <w:lastRenderedPageBreak/>
        <w:drawing>
          <wp:inline distT="0" distB="0" distL="0" distR="0" wp14:anchorId="68048BE5" wp14:editId="4334363B">
            <wp:extent cx="616267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847725"/>
                    </a:xfrm>
                    <a:prstGeom prst="rect">
                      <a:avLst/>
                    </a:prstGeom>
                  </pic:spPr>
                </pic:pic>
              </a:graphicData>
            </a:graphic>
          </wp:inline>
        </w:drawing>
      </w:r>
    </w:p>
    <w:p w:rsidR="00F5337B" w:rsidRPr="001138AD" w:rsidRDefault="00B55D5B" w:rsidP="00DB7DB2">
      <w:pPr>
        <w:pStyle w:val="ListParagraph"/>
        <w:numPr>
          <w:ilvl w:val="0"/>
          <w:numId w:val="10"/>
        </w:numPr>
        <w:spacing w:after="0" w:line="240" w:lineRule="auto"/>
        <w:jc w:val="both"/>
        <w:outlineLvl w:val="0"/>
        <w:rPr>
          <w:rFonts w:ascii="Times New Roman" w:hAnsi="Times New Roman" w:cs="Times New Roman"/>
          <w:b/>
          <w:sz w:val="26"/>
          <w:szCs w:val="26"/>
        </w:rPr>
      </w:pPr>
      <w:r w:rsidRPr="001138AD">
        <w:rPr>
          <w:rFonts w:ascii="Times New Roman" w:hAnsi="Times New Roman" w:cs="Times New Roman"/>
          <w:b/>
          <w:sz w:val="26"/>
          <w:szCs w:val="26"/>
        </w:rPr>
        <w:t xml:space="preserve">Đối với khối 9: </w:t>
      </w:r>
    </w:p>
    <w:p w:rsidR="00B55D5B" w:rsidRPr="001138AD" w:rsidRDefault="00053C58" w:rsidP="00DB7DB2">
      <w:pPr>
        <w:spacing w:after="0" w:line="240" w:lineRule="auto"/>
        <w:ind w:firstLine="360"/>
        <w:jc w:val="both"/>
        <w:rPr>
          <w:rFonts w:ascii="Times New Roman" w:hAnsi="Times New Roman" w:cs="Times New Roman"/>
          <w:b/>
          <w:sz w:val="26"/>
          <w:szCs w:val="26"/>
        </w:rPr>
      </w:pPr>
      <w:r w:rsidRPr="001138AD">
        <w:rPr>
          <w:rFonts w:ascii="Times New Roman" w:hAnsi="Times New Roman" w:cs="Times New Roman"/>
          <w:b/>
          <w:sz w:val="26"/>
          <w:szCs w:val="26"/>
        </w:rPr>
        <w:t xml:space="preserve">+ </w:t>
      </w:r>
      <w:r w:rsidR="00B55D5B" w:rsidRPr="001138AD">
        <w:rPr>
          <w:rFonts w:ascii="Times New Roman" w:hAnsi="Times New Roman" w:cs="Times New Roman"/>
          <w:b/>
          <w:sz w:val="26"/>
          <w:szCs w:val="26"/>
        </w:rPr>
        <w:t xml:space="preserve">Học lực: </w:t>
      </w:r>
    </w:p>
    <w:tbl>
      <w:tblPr>
        <w:tblStyle w:val="TableGrid"/>
        <w:tblW w:w="10096" w:type="dxa"/>
        <w:tblLook w:val="04A0" w:firstRow="1" w:lastRow="0" w:firstColumn="1" w:lastColumn="0" w:noHBand="0" w:noVBand="1"/>
      </w:tblPr>
      <w:tblGrid>
        <w:gridCol w:w="1293"/>
        <w:gridCol w:w="1036"/>
        <w:gridCol w:w="1191"/>
        <w:gridCol w:w="1139"/>
        <w:gridCol w:w="1191"/>
        <w:gridCol w:w="1036"/>
        <w:gridCol w:w="1191"/>
        <w:gridCol w:w="932"/>
        <w:gridCol w:w="1087"/>
      </w:tblGrid>
      <w:tr w:rsidR="00B55D5B" w:rsidRPr="001138AD" w:rsidTr="00B55D5B">
        <w:tc>
          <w:tcPr>
            <w:tcW w:w="1838" w:type="dxa"/>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Tổng sơ học sinh</w:t>
            </w:r>
          </w:p>
        </w:tc>
        <w:tc>
          <w:tcPr>
            <w:tcW w:w="1814"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Giỏi</w:t>
            </w:r>
          </w:p>
        </w:tc>
        <w:tc>
          <w:tcPr>
            <w:tcW w:w="1814"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Khá</w:t>
            </w:r>
          </w:p>
        </w:tc>
        <w:tc>
          <w:tcPr>
            <w:tcW w:w="1814"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TB</w:t>
            </w:r>
          </w:p>
        </w:tc>
        <w:tc>
          <w:tcPr>
            <w:tcW w:w="1814"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Yếu, kém</w:t>
            </w:r>
          </w:p>
        </w:tc>
      </w:tr>
      <w:tr w:rsidR="00B55D5B" w:rsidRPr="001138AD" w:rsidTr="00B55D5B">
        <w:tc>
          <w:tcPr>
            <w:tcW w:w="1838" w:type="dxa"/>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229</w:t>
            </w:r>
          </w:p>
        </w:tc>
        <w:tc>
          <w:tcPr>
            <w:tcW w:w="1814" w:type="dxa"/>
          </w:tcPr>
          <w:p w:rsidR="00B55D5B" w:rsidRPr="001138AD" w:rsidRDefault="00B55D5B"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814" w:type="dxa"/>
          </w:tcPr>
          <w:p w:rsidR="00B55D5B" w:rsidRPr="001138AD" w:rsidRDefault="00053C58"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Tỉ lệ %</w:t>
            </w:r>
          </w:p>
        </w:tc>
        <w:tc>
          <w:tcPr>
            <w:tcW w:w="1814" w:type="dxa"/>
          </w:tcPr>
          <w:p w:rsidR="00B55D5B" w:rsidRPr="001138AD" w:rsidRDefault="00B55D5B"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814" w:type="dxa"/>
          </w:tcPr>
          <w:p w:rsidR="00B55D5B" w:rsidRPr="001138AD" w:rsidRDefault="00053C58"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Tỉ lệ %</w:t>
            </w:r>
          </w:p>
        </w:tc>
        <w:tc>
          <w:tcPr>
            <w:tcW w:w="1814" w:type="dxa"/>
          </w:tcPr>
          <w:p w:rsidR="00B55D5B" w:rsidRPr="001138AD" w:rsidRDefault="00B55D5B"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814" w:type="dxa"/>
          </w:tcPr>
          <w:p w:rsidR="00B55D5B" w:rsidRPr="001138AD" w:rsidRDefault="00053C58"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Tỉ lệ %</w:t>
            </w:r>
          </w:p>
        </w:tc>
        <w:tc>
          <w:tcPr>
            <w:tcW w:w="1814" w:type="dxa"/>
          </w:tcPr>
          <w:p w:rsidR="00B55D5B" w:rsidRPr="001138AD" w:rsidRDefault="00B55D5B"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814" w:type="dxa"/>
          </w:tcPr>
          <w:p w:rsidR="00B55D5B" w:rsidRPr="001138AD" w:rsidRDefault="00053C58" w:rsidP="00DB7DB2">
            <w:pPr>
              <w:ind w:firstLine="24"/>
              <w:jc w:val="both"/>
              <w:rPr>
                <w:rFonts w:ascii="Times New Roman" w:hAnsi="Times New Roman" w:cs="Times New Roman"/>
                <w:b/>
                <w:sz w:val="26"/>
                <w:szCs w:val="26"/>
              </w:rPr>
            </w:pPr>
            <w:r w:rsidRPr="001138AD">
              <w:rPr>
                <w:rFonts w:ascii="Times New Roman" w:hAnsi="Times New Roman" w:cs="Times New Roman"/>
                <w:b/>
                <w:sz w:val="26"/>
                <w:szCs w:val="26"/>
              </w:rPr>
              <w:t>Tỉ lệ %</w:t>
            </w:r>
          </w:p>
        </w:tc>
      </w:tr>
      <w:tr w:rsidR="00B55D5B" w:rsidRPr="001138AD" w:rsidTr="00B55D5B">
        <w:tc>
          <w:tcPr>
            <w:tcW w:w="1838" w:type="dxa"/>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Số liệu</w:t>
            </w:r>
          </w:p>
        </w:tc>
        <w:tc>
          <w:tcPr>
            <w:tcW w:w="1814"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59</w:t>
            </w:r>
          </w:p>
        </w:tc>
        <w:tc>
          <w:tcPr>
            <w:tcW w:w="1814"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25,8</w:t>
            </w:r>
          </w:p>
        </w:tc>
        <w:tc>
          <w:tcPr>
            <w:tcW w:w="1814"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102</w:t>
            </w:r>
          </w:p>
        </w:tc>
        <w:tc>
          <w:tcPr>
            <w:tcW w:w="1814"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44,5</w:t>
            </w:r>
          </w:p>
        </w:tc>
        <w:tc>
          <w:tcPr>
            <w:tcW w:w="1814" w:type="dxa"/>
          </w:tcPr>
          <w:p w:rsidR="00B55D5B" w:rsidRPr="001138AD" w:rsidRDefault="00053C58"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62</w:t>
            </w:r>
          </w:p>
        </w:tc>
        <w:tc>
          <w:tcPr>
            <w:tcW w:w="1814"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27,1</w:t>
            </w:r>
          </w:p>
        </w:tc>
        <w:tc>
          <w:tcPr>
            <w:tcW w:w="1814"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6</w:t>
            </w:r>
          </w:p>
        </w:tc>
        <w:tc>
          <w:tcPr>
            <w:tcW w:w="1814"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2,6</w:t>
            </w:r>
          </w:p>
        </w:tc>
      </w:tr>
    </w:tbl>
    <w:p w:rsidR="00004E57" w:rsidRPr="001138AD" w:rsidRDefault="00053C58" w:rsidP="00DB7DB2">
      <w:pPr>
        <w:spacing w:after="0" w:line="240" w:lineRule="auto"/>
        <w:ind w:firstLine="360"/>
        <w:jc w:val="both"/>
        <w:rPr>
          <w:rFonts w:ascii="Times New Roman" w:hAnsi="Times New Roman" w:cs="Times New Roman"/>
          <w:b/>
          <w:sz w:val="26"/>
          <w:szCs w:val="26"/>
        </w:rPr>
      </w:pPr>
      <w:r w:rsidRPr="001138AD">
        <w:rPr>
          <w:rFonts w:ascii="Times New Roman" w:hAnsi="Times New Roman" w:cs="Times New Roman"/>
          <w:b/>
          <w:sz w:val="26"/>
          <w:szCs w:val="26"/>
        </w:rPr>
        <w:t xml:space="preserve">+ </w:t>
      </w:r>
      <w:r w:rsidR="00B55D5B" w:rsidRPr="001138AD">
        <w:rPr>
          <w:rFonts w:ascii="Times New Roman" w:hAnsi="Times New Roman" w:cs="Times New Roman"/>
          <w:b/>
          <w:sz w:val="26"/>
          <w:szCs w:val="26"/>
        </w:rPr>
        <w:t>Hạnh kiể</w:t>
      </w:r>
      <w:r w:rsidRPr="001138AD">
        <w:rPr>
          <w:rFonts w:ascii="Times New Roman" w:hAnsi="Times New Roman" w:cs="Times New Roman"/>
          <w:b/>
          <w:sz w:val="26"/>
          <w:szCs w:val="26"/>
        </w:rPr>
        <w:t>m:</w:t>
      </w:r>
    </w:p>
    <w:tbl>
      <w:tblPr>
        <w:tblStyle w:val="TableGrid"/>
        <w:tblW w:w="10096" w:type="dxa"/>
        <w:tblLook w:val="04A0" w:firstRow="1" w:lastRow="0" w:firstColumn="1" w:lastColumn="0" w:noHBand="0" w:noVBand="1"/>
      </w:tblPr>
      <w:tblGrid>
        <w:gridCol w:w="1235"/>
        <w:gridCol w:w="1165"/>
        <w:gridCol w:w="1108"/>
        <w:gridCol w:w="1118"/>
        <w:gridCol w:w="1078"/>
        <w:gridCol w:w="1118"/>
        <w:gridCol w:w="1078"/>
        <w:gridCol w:w="1118"/>
        <w:gridCol w:w="1078"/>
      </w:tblGrid>
      <w:tr w:rsidR="00B55D5B" w:rsidRPr="001138AD" w:rsidTr="00053C58">
        <w:tc>
          <w:tcPr>
            <w:tcW w:w="1235" w:type="dxa"/>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Tổng sơ học sinh</w:t>
            </w:r>
          </w:p>
        </w:tc>
        <w:tc>
          <w:tcPr>
            <w:tcW w:w="2273"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Tốt</w:t>
            </w:r>
          </w:p>
        </w:tc>
        <w:tc>
          <w:tcPr>
            <w:tcW w:w="2196"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Khá</w:t>
            </w:r>
          </w:p>
        </w:tc>
        <w:tc>
          <w:tcPr>
            <w:tcW w:w="2196"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Trung bình</w:t>
            </w:r>
          </w:p>
        </w:tc>
        <w:tc>
          <w:tcPr>
            <w:tcW w:w="2196" w:type="dxa"/>
            <w:gridSpan w:val="2"/>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Yếu</w:t>
            </w:r>
          </w:p>
        </w:tc>
      </w:tr>
      <w:tr w:rsidR="00B55D5B" w:rsidRPr="001138AD" w:rsidTr="00053C58">
        <w:tc>
          <w:tcPr>
            <w:tcW w:w="1235" w:type="dxa"/>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229</w:t>
            </w:r>
          </w:p>
        </w:tc>
        <w:tc>
          <w:tcPr>
            <w:tcW w:w="1165" w:type="dxa"/>
          </w:tcPr>
          <w:p w:rsidR="00B55D5B" w:rsidRPr="001138AD" w:rsidRDefault="00B55D5B" w:rsidP="00DB7DB2">
            <w:pPr>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108" w:type="dxa"/>
          </w:tcPr>
          <w:p w:rsidR="00B55D5B" w:rsidRPr="001138AD" w:rsidRDefault="00053C58" w:rsidP="00DB7DB2">
            <w:pPr>
              <w:jc w:val="both"/>
              <w:rPr>
                <w:rFonts w:ascii="Times New Roman" w:hAnsi="Times New Roman" w:cs="Times New Roman"/>
                <w:b/>
                <w:sz w:val="26"/>
                <w:szCs w:val="26"/>
              </w:rPr>
            </w:pPr>
            <w:r w:rsidRPr="001138AD">
              <w:rPr>
                <w:rFonts w:ascii="Times New Roman" w:hAnsi="Times New Roman" w:cs="Times New Roman"/>
                <w:b/>
                <w:sz w:val="26"/>
                <w:szCs w:val="26"/>
              </w:rPr>
              <w:t>Tỉ lệ %</w:t>
            </w:r>
          </w:p>
        </w:tc>
        <w:tc>
          <w:tcPr>
            <w:tcW w:w="1118" w:type="dxa"/>
          </w:tcPr>
          <w:p w:rsidR="00B55D5B" w:rsidRPr="001138AD" w:rsidRDefault="00B55D5B" w:rsidP="00DB7DB2">
            <w:pPr>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078" w:type="dxa"/>
          </w:tcPr>
          <w:p w:rsidR="00B55D5B" w:rsidRPr="001138AD" w:rsidRDefault="00B55D5B" w:rsidP="00DB7DB2">
            <w:pPr>
              <w:jc w:val="both"/>
              <w:rPr>
                <w:rFonts w:ascii="Times New Roman" w:hAnsi="Times New Roman" w:cs="Times New Roman"/>
                <w:b/>
                <w:sz w:val="26"/>
                <w:szCs w:val="26"/>
              </w:rPr>
            </w:pPr>
            <w:r w:rsidRPr="001138AD">
              <w:rPr>
                <w:rFonts w:ascii="Times New Roman" w:hAnsi="Times New Roman" w:cs="Times New Roman"/>
                <w:b/>
                <w:sz w:val="26"/>
                <w:szCs w:val="26"/>
              </w:rPr>
              <w:t>Tỉ lệ</w:t>
            </w:r>
            <w:r w:rsidR="00053C58" w:rsidRPr="001138AD">
              <w:rPr>
                <w:rFonts w:ascii="Times New Roman" w:hAnsi="Times New Roman" w:cs="Times New Roman"/>
                <w:b/>
                <w:sz w:val="26"/>
                <w:szCs w:val="26"/>
              </w:rPr>
              <w:t xml:space="preserve"> %</w:t>
            </w:r>
          </w:p>
        </w:tc>
        <w:tc>
          <w:tcPr>
            <w:tcW w:w="1118" w:type="dxa"/>
          </w:tcPr>
          <w:p w:rsidR="00B55D5B" w:rsidRPr="001138AD" w:rsidRDefault="00B55D5B" w:rsidP="00DB7DB2">
            <w:pPr>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078" w:type="dxa"/>
          </w:tcPr>
          <w:p w:rsidR="00B55D5B" w:rsidRPr="001138AD" w:rsidRDefault="00053C58" w:rsidP="00DB7DB2">
            <w:pPr>
              <w:jc w:val="both"/>
              <w:rPr>
                <w:rFonts w:ascii="Times New Roman" w:hAnsi="Times New Roman" w:cs="Times New Roman"/>
                <w:b/>
                <w:sz w:val="26"/>
                <w:szCs w:val="26"/>
              </w:rPr>
            </w:pPr>
            <w:r w:rsidRPr="001138AD">
              <w:rPr>
                <w:rFonts w:ascii="Times New Roman" w:hAnsi="Times New Roman" w:cs="Times New Roman"/>
                <w:b/>
                <w:sz w:val="26"/>
                <w:szCs w:val="26"/>
              </w:rPr>
              <w:t>Tỉ lệ %</w:t>
            </w:r>
          </w:p>
        </w:tc>
        <w:tc>
          <w:tcPr>
            <w:tcW w:w="1118" w:type="dxa"/>
          </w:tcPr>
          <w:p w:rsidR="00B55D5B" w:rsidRPr="001138AD" w:rsidRDefault="00B55D5B" w:rsidP="00DB7DB2">
            <w:pPr>
              <w:jc w:val="both"/>
              <w:rPr>
                <w:rFonts w:ascii="Times New Roman" w:hAnsi="Times New Roman" w:cs="Times New Roman"/>
                <w:b/>
                <w:sz w:val="26"/>
                <w:szCs w:val="26"/>
              </w:rPr>
            </w:pPr>
            <w:r w:rsidRPr="001138AD">
              <w:rPr>
                <w:rFonts w:ascii="Times New Roman" w:hAnsi="Times New Roman" w:cs="Times New Roman"/>
                <w:b/>
                <w:sz w:val="26"/>
                <w:szCs w:val="26"/>
              </w:rPr>
              <w:t>Số HS</w:t>
            </w:r>
          </w:p>
        </w:tc>
        <w:tc>
          <w:tcPr>
            <w:tcW w:w="1078" w:type="dxa"/>
          </w:tcPr>
          <w:p w:rsidR="00B55D5B" w:rsidRPr="001138AD" w:rsidRDefault="00053C58" w:rsidP="00DB7DB2">
            <w:pPr>
              <w:jc w:val="both"/>
              <w:rPr>
                <w:rFonts w:ascii="Times New Roman" w:hAnsi="Times New Roman" w:cs="Times New Roman"/>
                <w:b/>
                <w:sz w:val="26"/>
                <w:szCs w:val="26"/>
              </w:rPr>
            </w:pPr>
            <w:r w:rsidRPr="001138AD">
              <w:rPr>
                <w:rFonts w:ascii="Times New Roman" w:hAnsi="Times New Roman" w:cs="Times New Roman"/>
                <w:b/>
                <w:sz w:val="26"/>
                <w:szCs w:val="26"/>
              </w:rPr>
              <w:t>Tỉ lệ %</w:t>
            </w:r>
          </w:p>
        </w:tc>
      </w:tr>
      <w:tr w:rsidR="00B55D5B" w:rsidRPr="001138AD" w:rsidTr="00053C58">
        <w:tc>
          <w:tcPr>
            <w:tcW w:w="1235" w:type="dxa"/>
          </w:tcPr>
          <w:p w:rsidR="00B55D5B" w:rsidRPr="001138AD" w:rsidRDefault="00B55D5B" w:rsidP="00DB7DB2">
            <w:pPr>
              <w:ind w:firstLine="360"/>
              <w:jc w:val="both"/>
              <w:rPr>
                <w:rFonts w:ascii="Times New Roman" w:hAnsi="Times New Roman" w:cs="Times New Roman"/>
                <w:b/>
                <w:sz w:val="26"/>
                <w:szCs w:val="26"/>
              </w:rPr>
            </w:pPr>
            <w:r w:rsidRPr="001138AD">
              <w:rPr>
                <w:rFonts w:ascii="Times New Roman" w:hAnsi="Times New Roman" w:cs="Times New Roman"/>
                <w:b/>
                <w:sz w:val="26"/>
                <w:szCs w:val="26"/>
              </w:rPr>
              <w:t>Số liệu</w:t>
            </w:r>
          </w:p>
        </w:tc>
        <w:tc>
          <w:tcPr>
            <w:tcW w:w="1165"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220</w:t>
            </w:r>
          </w:p>
        </w:tc>
        <w:tc>
          <w:tcPr>
            <w:tcW w:w="1108" w:type="dxa"/>
          </w:tcPr>
          <w:p w:rsidR="00B55D5B" w:rsidRPr="001138AD" w:rsidRDefault="00053C58"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96</w:t>
            </w:r>
          </w:p>
        </w:tc>
        <w:tc>
          <w:tcPr>
            <w:tcW w:w="1118"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9</w:t>
            </w:r>
          </w:p>
        </w:tc>
        <w:tc>
          <w:tcPr>
            <w:tcW w:w="1078" w:type="dxa"/>
          </w:tcPr>
          <w:p w:rsidR="00B55D5B" w:rsidRPr="001138AD" w:rsidRDefault="00053C58"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4</w:t>
            </w:r>
          </w:p>
        </w:tc>
        <w:tc>
          <w:tcPr>
            <w:tcW w:w="1118" w:type="dxa"/>
          </w:tcPr>
          <w:p w:rsidR="00B55D5B" w:rsidRPr="001138AD" w:rsidRDefault="00F778A2"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0</w:t>
            </w:r>
          </w:p>
        </w:tc>
        <w:tc>
          <w:tcPr>
            <w:tcW w:w="1078" w:type="dxa"/>
          </w:tcPr>
          <w:p w:rsidR="00B55D5B" w:rsidRPr="001138AD" w:rsidRDefault="00F778A2"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0</w:t>
            </w:r>
          </w:p>
        </w:tc>
        <w:tc>
          <w:tcPr>
            <w:tcW w:w="1118"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0</w:t>
            </w:r>
          </w:p>
        </w:tc>
        <w:tc>
          <w:tcPr>
            <w:tcW w:w="1078" w:type="dxa"/>
          </w:tcPr>
          <w:p w:rsidR="00B55D5B" w:rsidRPr="001138AD" w:rsidRDefault="00B55D5B" w:rsidP="00DB7DB2">
            <w:pPr>
              <w:ind w:firstLine="360"/>
              <w:jc w:val="both"/>
              <w:rPr>
                <w:rFonts w:ascii="Times New Roman" w:hAnsi="Times New Roman" w:cs="Times New Roman"/>
                <w:sz w:val="26"/>
                <w:szCs w:val="26"/>
              </w:rPr>
            </w:pPr>
            <w:r w:rsidRPr="001138AD">
              <w:rPr>
                <w:rFonts w:ascii="Times New Roman" w:hAnsi="Times New Roman" w:cs="Times New Roman"/>
                <w:sz w:val="26"/>
                <w:szCs w:val="26"/>
              </w:rPr>
              <w:t>0</w:t>
            </w:r>
          </w:p>
        </w:tc>
      </w:tr>
    </w:tbl>
    <w:p w:rsidR="00B55D5B" w:rsidRPr="001138AD" w:rsidRDefault="00DB7DB2" w:rsidP="00DB7DB2">
      <w:pPr>
        <w:spacing w:after="0" w:line="240" w:lineRule="auto"/>
        <w:ind w:firstLine="360"/>
        <w:jc w:val="both"/>
        <w:rPr>
          <w:rFonts w:ascii="Times New Roman" w:hAnsi="Times New Roman" w:cs="Times New Roman"/>
          <w:b/>
          <w:sz w:val="26"/>
          <w:szCs w:val="26"/>
        </w:rPr>
      </w:pPr>
      <w:r w:rsidRPr="001138AD">
        <w:rPr>
          <w:rFonts w:ascii="Times New Roman" w:hAnsi="Times New Roman" w:cs="Times New Roman"/>
          <w:b/>
          <w:sz w:val="26"/>
          <w:szCs w:val="26"/>
        </w:rPr>
        <w:t xml:space="preserve">1.4. </w:t>
      </w:r>
      <w:r w:rsidR="00053C58" w:rsidRPr="001138AD">
        <w:rPr>
          <w:rFonts w:ascii="Times New Roman" w:hAnsi="Times New Roman" w:cs="Times New Roman"/>
          <w:b/>
          <w:sz w:val="26"/>
          <w:szCs w:val="26"/>
        </w:rPr>
        <w:t xml:space="preserve">Thành tích các phong </w:t>
      </w:r>
      <w:r w:rsidR="00273642" w:rsidRPr="001138AD">
        <w:rPr>
          <w:rFonts w:ascii="Times New Roman" w:hAnsi="Times New Roman" w:cs="Times New Roman"/>
          <w:b/>
          <w:sz w:val="26"/>
          <w:szCs w:val="26"/>
        </w:rPr>
        <w:t>trào</w:t>
      </w:r>
      <w:r w:rsidR="00053C58" w:rsidRPr="001138AD">
        <w:rPr>
          <w:rFonts w:ascii="Times New Roman" w:hAnsi="Times New Roman" w:cs="Times New Roman"/>
          <w:b/>
          <w:sz w:val="26"/>
          <w:szCs w:val="26"/>
        </w:rPr>
        <w:t xml:space="preserve"> mũi nhọn, các hội thi do phòng, sở tổ chức:</w:t>
      </w:r>
    </w:p>
    <w:p w:rsidR="00053C58" w:rsidRPr="001138AD" w:rsidRDefault="00DB7DB2" w:rsidP="00DB7DB2">
      <w:pPr>
        <w:tabs>
          <w:tab w:val="num" w:pos="2469"/>
        </w:tabs>
        <w:spacing w:after="0" w:line="240" w:lineRule="auto"/>
        <w:ind w:firstLine="360"/>
        <w:jc w:val="both"/>
        <w:rPr>
          <w:rFonts w:ascii="Times New Roman" w:hAnsi="Times New Roman" w:cs="Times New Roman"/>
          <w:sz w:val="26"/>
          <w:szCs w:val="26"/>
          <w:lang w:val="pt-BR"/>
        </w:rPr>
      </w:pPr>
      <w:r w:rsidRPr="001138AD">
        <w:rPr>
          <w:rFonts w:ascii="Times New Roman" w:hAnsi="Times New Roman" w:cs="Times New Roman"/>
          <w:sz w:val="26"/>
          <w:szCs w:val="26"/>
          <w:lang w:val="vi-VN"/>
        </w:rPr>
        <w:t xml:space="preserve">    </w:t>
      </w:r>
      <w:r w:rsidR="00053C58" w:rsidRPr="001138AD">
        <w:rPr>
          <w:rFonts w:ascii="Times New Roman" w:hAnsi="Times New Roman" w:cs="Times New Roman"/>
          <w:sz w:val="26"/>
          <w:szCs w:val="26"/>
          <w:lang w:val="vi-VN"/>
        </w:rPr>
        <w:t xml:space="preserve">Cấp huyện </w:t>
      </w:r>
      <w:r w:rsidR="00053C58" w:rsidRPr="001138AD">
        <w:rPr>
          <w:rFonts w:ascii="Times New Roman" w:hAnsi="Times New Roman" w:cs="Times New Roman"/>
          <w:sz w:val="26"/>
          <w:szCs w:val="26"/>
          <w:lang w:val="pt-BR"/>
        </w:rPr>
        <w:t>các môn văn hóa:</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Toán: 1 giải nhất, 1 giải nhì, 1 giải ba, 1 giải khuyến khích</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Vật lí; 1 giải nhì, 1 giải ba</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Hóa học; 1 giải nhì</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Sinh học: 1 giải ba</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Ngữ văn:  1 giải khuyến khích</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Lịch sử; 1 giải nhì, 4 giải ba</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Địa lí</w:t>
      </w:r>
      <w:r w:rsidR="00DB7DB2" w:rsidRPr="001138AD">
        <w:rPr>
          <w:rFonts w:ascii="Times New Roman" w:hAnsi="Times New Roman" w:cs="Times New Roman"/>
          <w:sz w:val="26"/>
          <w:szCs w:val="26"/>
          <w:lang w:val="pt-BR"/>
        </w:rPr>
        <w:t>:</w:t>
      </w:r>
      <w:r w:rsidRPr="001138AD">
        <w:rPr>
          <w:rFonts w:ascii="Times New Roman" w:hAnsi="Times New Roman" w:cs="Times New Roman"/>
          <w:sz w:val="26"/>
          <w:szCs w:val="26"/>
          <w:lang w:val="pt-BR"/>
        </w:rPr>
        <w:t xml:space="preserve"> 1 giải ba, 1 giải khuyến khích</w:t>
      </w:r>
    </w:p>
    <w:p w:rsidR="00053C58" w:rsidRPr="001138AD" w:rsidRDefault="00053C58" w:rsidP="00DB7DB2">
      <w:pPr>
        <w:pStyle w:val="ListParagraph"/>
        <w:numPr>
          <w:ilvl w:val="0"/>
          <w:numId w:val="11"/>
        </w:numPr>
        <w:tabs>
          <w:tab w:val="num" w:pos="2469"/>
        </w:tabs>
        <w:spacing w:after="0" w:line="240" w:lineRule="auto"/>
        <w:jc w:val="both"/>
        <w:rPr>
          <w:rFonts w:ascii="Times New Roman" w:hAnsi="Times New Roman" w:cs="Times New Roman"/>
          <w:sz w:val="26"/>
          <w:szCs w:val="26"/>
          <w:lang w:val="pt-BR"/>
        </w:rPr>
      </w:pPr>
      <w:r w:rsidRPr="001138AD">
        <w:rPr>
          <w:rFonts w:ascii="Times New Roman" w:hAnsi="Times New Roman" w:cs="Times New Roman"/>
          <w:sz w:val="26"/>
          <w:szCs w:val="26"/>
          <w:lang w:val="pt-BR"/>
        </w:rPr>
        <w:t>Tin họ</w:t>
      </w:r>
      <w:r w:rsidR="00DB7DB2" w:rsidRPr="001138AD">
        <w:rPr>
          <w:rFonts w:ascii="Times New Roman" w:hAnsi="Times New Roman" w:cs="Times New Roman"/>
          <w:sz w:val="26"/>
          <w:szCs w:val="26"/>
          <w:lang w:val="pt-BR"/>
        </w:rPr>
        <w:t xml:space="preserve">c: </w:t>
      </w:r>
      <w:r w:rsidRPr="001138AD">
        <w:rPr>
          <w:rFonts w:ascii="Times New Roman" w:hAnsi="Times New Roman" w:cs="Times New Roman"/>
          <w:sz w:val="26"/>
          <w:szCs w:val="26"/>
          <w:lang w:val="pt-BR"/>
        </w:rPr>
        <w:t>1 giải nhất</w:t>
      </w:r>
    </w:p>
    <w:p w:rsidR="00DB7DB2" w:rsidRPr="001138AD" w:rsidRDefault="00DB7DB2" w:rsidP="00DB7DB2">
      <w:pPr>
        <w:pStyle w:val="NormalWeb"/>
        <w:shd w:val="clear" w:color="auto" w:fill="FFFFFF"/>
        <w:spacing w:before="0" w:beforeAutospacing="0" w:after="0" w:afterAutospacing="0"/>
        <w:jc w:val="both"/>
        <w:rPr>
          <w:rStyle w:val="Strong"/>
          <w:color w:val="333333"/>
          <w:sz w:val="26"/>
          <w:szCs w:val="26"/>
        </w:rPr>
      </w:pPr>
      <w:r w:rsidRPr="001138AD">
        <w:rPr>
          <w:rStyle w:val="Strong"/>
          <w:color w:val="333333"/>
          <w:sz w:val="26"/>
          <w:szCs w:val="26"/>
        </w:rPr>
        <w:t>1.5.</w:t>
      </w:r>
      <w:r w:rsidR="00273642" w:rsidRPr="001138AD">
        <w:rPr>
          <w:rStyle w:val="Strong"/>
          <w:color w:val="333333"/>
          <w:sz w:val="26"/>
          <w:szCs w:val="26"/>
        </w:rPr>
        <w:t xml:space="preserve"> </w:t>
      </w:r>
      <w:r w:rsidRPr="001138AD">
        <w:rPr>
          <w:rStyle w:val="Strong"/>
          <w:color w:val="333333"/>
          <w:sz w:val="26"/>
          <w:szCs w:val="26"/>
        </w:rPr>
        <w:t>Nhiệm vụ của giáo viên trong nhà trường:</w:t>
      </w:r>
    </w:p>
    <w:p w:rsidR="00273642" w:rsidRPr="001138AD" w:rsidRDefault="00273642" w:rsidP="00DB7DB2">
      <w:pPr>
        <w:pStyle w:val="NormalWeb"/>
        <w:numPr>
          <w:ilvl w:val="0"/>
          <w:numId w:val="12"/>
        </w:numPr>
        <w:shd w:val="clear" w:color="auto" w:fill="FFFFFF"/>
        <w:spacing w:before="0" w:beforeAutospacing="0" w:after="0" w:afterAutospacing="0"/>
        <w:jc w:val="both"/>
        <w:rPr>
          <w:color w:val="333333"/>
          <w:sz w:val="26"/>
          <w:szCs w:val="26"/>
        </w:rPr>
      </w:pPr>
      <w:r w:rsidRPr="001138AD">
        <w:rPr>
          <w:rStyle w:val="Strong"/>
          <w:color w:val="333333"/>
          <w:sz w:val="26"/>
          <w:szCs w:val="26"/>
        </w:rPr>
        <w:t>Đối với giáo viên bộ môn:</w:t>
      </w:r>
    </w:p>
    <w:p w:rsidR="00273642" w:rsidRPr="001138AD" w:rsidRDefault="00273642" w:rsidP="00DB7DB2">
      <w:pPr>
        <w:pStyle w:val="NormalWeb"/>
        <w:numPr>
          <w:ilvl w:val="0"/>
          <w:numId w:val="13"/>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Dạy học và giáo dục theo chương trình, kế hoạch giáo dục, kế hoạch dạy học của nhà trường theo chế độ làm việc của giáo viên do Bộ trưởng Bộ Giáo dục và Đào tạo quy định; quản lý học sinh trong các hoạt động giáo dục do nhà trường tổ chức; tham gia các hoạt động của tổ chuyên môn; chịu trách nhiệm về chất lượng, hiệu quả giáo dục; tham gia nghiên cứu khoa học sư phạm ứng dụng;</w:t>
      </w:r>
    </w:p>
    <w:p w:rsidR="00273642" w:rsidRPr="001138AD" w:rsidRDefault="00273642" w:rsidP="00DB7DB2">
      <w:pPr>
        <w:pStyle w:val="NormalWeb"/>
        <w:numPr>
          <w:ilvl w:val="0"/>
          <w:numId w:val="13"/>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Tham gia công tác phổ cập giáo dục ở địa phương;</w:t>
      </w:r>
    </w:p>
    <w:p w:rsidR="00273642" w:rsidRPr="001138AD" w:rsidRDefault="00273642" w:rsidP="00DB7DB2">
      <w:pPr>
        <w:pStyle w:val="NormalWeb"/>
        <w:numPr>
          <w:ilvl w:val="0"/>
          <w:numId w:val="13"/>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Rèn luyện đạo đức, học tập văn hoá, bồi dưỡng chuyên môn, nghiệp vụ để nâng cao chất lượng, hiệu quả giảng dạy và giáo dục; vận dụng các phương pháp dạy học theo hướng phát huy tính tích cực, chủ động và sáng tạo, rèn luyện phương pháp tự học của học sinh;</w:t>
      </w:r>
    </w:p>
    <w:p w:rsidR="00273642" w:rsidRPr="001138AD" w:rsidRDefault="00273642" w:rsidP="00DB7DB2">
      <w:pPr>
        <w:pStyle w:val="NormalWeb"/>
        <w:numPr>
          <w:ilvl w:val="0"/>
          <w:numId w:val="13"/>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Thực hiện Điều lệ nhà trường; thực hiện quyết định của Hiệu trưởng, chịu sự kiểm tra, đánh giá của Hiệu trưởng và các cấp quản lý giáo dục;</w:t>
      </w:r>
    </w:p>
    <w:p w:rsidR="00273642" w:rsidRPr="001138AD" w:rsidRDefault="00273642" w:rsidP="00DB7DB2">
      <w:pPr>
        <w:pStyle w:val="NormalWeb"/>
        <w:numPr>
          <w:ilvl w:val="0"/>
          <w:numId w:val="13"/>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 tạo dựng môi trường học tập và làm việc dân chủ, thân thiện, hợp tác, an toàn và lành mạnh;</w:t>
      </w:r>
    </w:p>
    <w:p w:rsidR="00273642" w:rsidRPr="001138AD" w:rsidRDefault="00273642" w:rsidP="00DB7DB2">
      <w:pPr>
        <w:pStyle w:val="NormalWeb"/>
        <w:numPr>
          <w:ilvl w:val="0"/>
          <w:numId w:val="13"/>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lastRenderedPageBreak/>
        <w:t>Phối hợp với giáo viên chủ nhiệm, các giáo viên khác, gia đình học sinh, Đoàn Thanh niên Cộng sản Hồ Chí Minh, Đội Thiếu niên Tiền phong Hồ Chí Minh trong dạy học và giáo dục học sinh;</w:t>
      </w:r>
    </w:p>
    <w:p w:rsidR="00273642" w:rsidRPr="001138AD" w:rsidRDefault="00273642" w:rsidP="00DB7DB2">
      <w:pPr>
        <w:pStyle w:val="NormalWeb"/>
        <w:numPr>
          <w:ilvl w:val="0"/>
          <w:numId w:val="13"/>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Thực hiện các nhiệm vụ khác theo quy định của pháp luật.</w:t>
      </w:r>
    </w:p>
    <w:p w:rsidR="00273642" w:rsidRPr="001138AD" w:rsidRDefault="00273642" w:rsidP="00DB7DB2">
      <w:pPr>
        <w:pStyle w:val="NormalWeb"/>
        <w:numPr>
          <w:ilvl w:val="0"/>
          <w:numId w:val="14"/>
        </w:numPr>
        <w:shd w:val="clear" w:color="auto" w:fill="FFFFFF"/>
        <w:spacing w:before="0" w:beforeAutospacing="0" w:after="0" w:afterAutospacing="0"/>
        <w:jc w:val="both"/>
        <w:rPr>
          <w:color w:val="333333"/>
          <w:sz w:val="26"/>
          <w:szCs w:val="26"/>
        </w:rPr>
      </w:pPr>
      <w:r w:rsidRPr="001138AD">
        <w:rPr>
          <w:rStyle w:val="Strong"/>
          <w:color w:val="333333"/>
          <w:sz w:val="26"/>
          <w:szCs w:val="26"/>
        </w:rPr>
        <w:t>b. Đối với giáo viên chủ nhiệm</w:t>
      </w:r>
    </w:p>
    <w:p w:rsidR="00273642" w:rsidRPr="001138AD" w:rsidRDefault="00273642" w:rsidP="00DB7DB2">
      <w:pPr>
        <w:pStyle w:val="NormalWeb"/>
        <w:numPr>
          <w:ilvl w:val="0"/>
          <w:numId w:val="15"/>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Ngoài các nhiệm vụ của giáo viên bộ môn (kể trên), giáo viên chủ nhiệm còn có những nhiệm vụ sau đây:</w:t>
      </w:r>
    </w:p>
    <w:p w:rsidR="00273642" w:rsidRPr="001138AD" w:rsidRDefault="00273642" w:rsidP="00DB7DB2">
      <w:pPr>
        <w:pStyle w:val="NormalWeb"/>
        <w:numPr>
          <w:ilvl w:val="0"/>
          <w:numId w:val="15"/>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Xây dựng kế hoạch các hoạt động giáo dục thể hiện rõ mục tiêu, nội dung, phương pháp giáo dục bảo đảm tính khả thi, phù hợp với đặc điểm học sinh, với hoàn cảnh và điều kiện thực tế nhằm thúc đẩy sự tiến bộ của cả lớp và của từng học sinh;</w:t>
      </w:r>
    </w:p>
    <w:p w:rsidR="00273642" w:rsidRPr="001138AD" w:rsidRDefault="00273642" w:rsidP="00DB7DB2">
      <w:pPr>
        <w:pStyle w:val="NormalWeb"/>
        <w:numPr>
          <w:ilvl w:val="0"/>
          <w:numId w:val="15"/>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Thực hiện các hoạt động giáo dục theo kế hoạch đã xây dựng;</w:t>
      </w:r>
    </w:p>
    <w:p w:rsidR="00273642" w:rsidRPr="001138AD" w:rsidRDefault="00273642" w:rsidP="00DB7DB2">
      <w:pPr>
        <w:pStyle w:val="NormalWeb"/>
        <w:numPr>
          <w:ilvl w:val="0"/>
          <w:numId w:val="15"/>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Phối hợp chặt chẽ với gia đình học sinh, với các giáo viên bộ môn, Đoàn thanh niên Cộng sản Hồ Chí Minh, Đội Thiếu niên Tiền phong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w:t>
      </w:r>
    </w:p>
    <w:p w:rsidR="00273642" w:rsidRPr="001138AD" w:rsidRDefault="00273642" w:rsidP="00DB7DB2">
      <w:pPr>
        <w:pStyle w:val="NormalWeb"/>
        <w:numPr>
          <w:ilvl w:val="0"/>
          <w:numId w:val="15"/>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lại lớp; hoàn chỉnh việc ghi sổ điểm và học bạ học sinh;</w:t>
      </w:r>
    </w:p>
    <w:p w:rsidR="00273642" w:rsidRPr="001138AD" w:rsidRDefault="00273642" w:rsidP="00DB7DB2">
      <w:pPr>
        <w:pStyle w:val="NormalWeb"/>
        <w:numPr>
          <w:ilvl w:val="0"/>
          <w:numId w:val="15"/>
        </w:numPr>
        <w:shd w:val="clear" w:color="auto" w:fill="FFFFFF"/>
        <w:tabs>
          <w:tab w:val="left" w:pos="567"/>
        </w:tabs>
        <w:spacing w:before="0" w:beforeAutospacing="0" w:after="0" w:afterAutospacing="0"/>
        <w:ind w:left="0" w:firstLine="360"/>
        <w:jc w:val="both"/>
        <w:rPr>
          <w:color w:val="333333"/>
          <w:sz w:val="26"/>
          <w:szCs w:val="26"/>
        </w:rPr>
      </w:pPr>
      <w:r w:rsidRPr="001138AD">
        <w:rPr>
          <w:color w:val="333333"/>
          <w:sz w:val="26"/>
          <w:szCs w:val="26"/>
        </w:rPr>
        <w:t>Báo cáo thường kỳ hoặc đột xuất về tình hình của lớp với Hiệu trưởng.</w:t>
      </w:r>
    </w:p>
    <w:p w:rsidR="002F2330" w:rsidRPr="001138AD" w:rsidRDefault="0070716D" w:rsidP="00DB7DB2">
      <w:pPr>
        <w:pStyle w:val="ListParagraph"/>
        <w:numPr>
          <w:ilvl w:val="0"/>
          <w:numId w:val="16"/>
        </w:numPr>
        <w:tabs>
          <w:tab w:val="num" w:pos="2469"/>
        </w:tabs>
        <w:spacing w:after="0" w:line="240" w:lineRule="auto"/>
        <w:ind w:left="709" w:hanging="283"/>
        <w:jc w:val="both"/>
        <w:rPr>
          <w:rFonts w:ascii="Times New Roman" w:hAnsi="Times New Roman" w:cs="Times New Roman"/>
          <w:b/>
          <w:sz w:val="26"/>
          <w:szCs w:val="26"/>
        </w:rPr>
      </w:pPr>
      <w:r w:rsidRPr="001138AD">
        <w:rPr>
          <w:rFonts w:ascii="Times New Roman" w:hAnsi="Times New Roman" w:cs="Times New Roman"/>
          <w:b/>
          <w:sz w:val="26"/>
          <w:szCs w:val="26"/>
        </w:rPr>
        <w:t>Các loại hồ sơ của giáo viên:</w:t>
      </w:r>
    </w:p>
    <w:p w:rsidR="00273642" w:rsidRPr="001138AD" w:rsidRDefault="0070716D" w:rsidP="00DB7DB2">
      <w:pPr>
        <w:tabs>
          <w:tab w:val="num" w:pos="2469"/>
        </w:tabs>
        <w:spacing w:after="0" w:line="240" w:lineRule="auto"/>
        <w:ind w:firstLine="360"/>
        <w:jc w:val="both"/>
        <w:rPr>
          <w:rFonts w:ascii="Times New Roman" w:hAnsi="Times New Roman" w:cs="Times New Roman"/>
          <w:sz w:val="26"/>
          <w:szCs w:val="26"/>
        </w:rPr>
      </w:pPr>
      <w:r w:rsidRPr="001138AD">
        <w:rPr>
          <w:rFonts w:ascii="Times New Roman" w:hAnsi="Times New Roman" w:cs="Times New Roman"/>
          <w:sz w:val="26"/>
          <w:szCs w:val="26"/>
        </w:rPr>
        <w:t xml:space="preserve"> Kế hoạch giáo dục, kế hoạch dạy học, sổ theo dõi và đánh giá, sổ chủ nhiệm và sổ họp (không bắt buộc), sổ dự giờ (không bắt buộc).</w:t>
      </w:r>
    </w:p>
    <w:p w:rsidR="002F2330" w:rsidRPr="001138AD" w:rsidRDefault="002F2330" w:rsidP="00DB7DB2">
      <w:pPr>
        <w:pStyle w:val="ListParagraph"/>
        <w:numPr>
          <w:ilvl w:val="0"/>
          <w:numId w:val="16"/>
        </w:numPr>
        <w:tabs>
          <w:tab w:val="num" w:pos="2469"/>
        </w:tabs>
        <w:spacing w:after="0" w:line="240" w:lineRule="auto"/>
        <w:ind w:left="709" w:hanging="283"/>
        <w:jc w:val="both"/>
        <w:rPr>
          <w:rFonts w:ascii="Times New Roman" w:hAnsi="Times New Roman" w:cs="Times New Roman"/>
          <w:sz w:val="26"/>
          <w:szCs w:val="26"/>
        </w:rPr>
      </w:pPr>
      <w:r w:rsidRPr="001138AD">
        <w:rPr>
          <w:rFonts w:ascii="Times New Roman" w:hAnsi="Times New Roman" w:cs="Times New Roman"/>
          <w:sz w:val="26"/>
          <w:szCs w:val="26"/>
        </w:rPr>
        <w:t xml:space="preserve">Đánh giá học sinh theo theo chương trình giáo dục phổ thông mới: </w:t>
      </w:r>
    </w:p>
    <w:p w:rsidR="00DB7DB2" w:rsidRPr="001138AD" w:rsidRDefault="00DB7DB2" w:rsidP="00DB7DB2">
      <w:pPr>
        <w:pStyle w:val="ListParagraph"/>
        <w:numPr>
          <w:ilvl w:val="0"/>
          <w:numId w:val="17"/>
        </w:numPr>
        <w:spacing w:after="0" w:line="240" w:lineRule="auto"/>
        <w:ind w:left="709" w:hanging="283"/>
        <w:jc w:val="both"/>
        <w:rPr>
          <w:rFonts w:ascii="Times New Roman" w:hAnsi="Times New Roman" w:cs="Times New Roman"/>
          <w:sz w:val="26"/>
          <w:szCs w:val="26"/>
        </w:rPr>
      </w:pPr>
      <w:r w:rsidRPr="001138AD">
        <w:rPr>
          <w:rFonts w:ascii="Times New Roman" w:hAnsi="Times New Roman" w:cs="Times New Roman"/>
          <w:sz w:val="26"/>
          <w:szCs w:val="26"/>
        </w:rPr>
        <w:t xml:space="preserve">Kết quả rèn luyện: </w:t>
      </w:r>
    </w:p>
    <w:p w:rsidR="00DB7DB2" w:rsidRPr="001138AD" w:rsidRDefault="00DB7DB2" w:rsidP="00DB7DB2">
      <w:pPr>
        <w:pStyle w:val="ListParagraph"/>
        <w:tabs>
          <w:tab w:val="num" w:pos="2469"/>
        </w:tabs>
        <w:spacing w:after="0" w:line="240" w:lineRule="auto"/>
        <w:ind w:left="709" w:hanging="283"/>
        <w:jc w:val="both"/>
        <w:rPr>
          <w:rFonts w:ascii="Times New Roman" w:hAnsi="Times New Roman" w:cs="Times New Roman"/>
          <w:color w:val="111111"/>
          <w:sz w:val="26"/>
          <w:szCs w:val="26"/>
          <w:shd w:val="clear" w:color="auto" w:fill="FFFFFF"/>
        </w:rPr>
      </w:pPr>
      <w:r w:rsidRPr="001138AD">
        <w:rPr>
          <w:rFonts w:ascii="Times New Roman" w:hAnsi="Times New Roman" w:cs="Times New Roman"/>
          <w:color w:val="111111"/>
          <w:sz w:val="26"/>
          <w:szCs w:val="26"/>
          <w:shd w:val="clear" w:color="auto" w:fill="FFFFFF"/>
        </w:rPr>
        <w:t>Kết quả rèn luyện của học sinh trong từng học kì và cả năm học được đánh giá theo 01 (một) trong </w:t>
      </w:r>
      <w:r w:rsidRPr="001138AD">
        <w:rPr>
          <w:rStyle w:val="Strong"/>
          <w:rFonts w:ascii="Times New Roman" w:hAnsi="Times New Roman" w:cs="Times New Roman"/>
          <w:color w:val="111111"/>
          <w:sz w:val="26"/>
          <w:szCs w:val="26"/>
        </w:rPr>
        <w:t>04 (bốn) mức: Tốt, Khá, Đạt, Chưa đạt</w:t>
      </w:r>
      <w:r w:rsidRPr="001138AD">
        <w:rPr>
          <w:rFonts w:ascii="Times New Roman" w:hAnsi="Times New Roman" w:cs="Times New Roman"/>
          <w:color w:val="111111"/>
          <w:sz w:val="26"/>
          <w:szCs w:val="26"/>
          <w:shd w:val="clear" w:color="auto" w:fill="FFFFFF"/>
        </w:rPr>
        <w:t>.</w:t>
      </w:r>
    </w:p>
    <w:p w:rsidR="00DB7DB2" w:rsidRPr="001138AD" w:rsidRDefault="00DB7DB2" w:rsidP="00DB7DB2">
      <w:pPr>
        <w:pStyle w:val="ListParagraph"/>
        <w:numPr>
          <w:ilvl w:val="0"/>
          <w:numId w:val="17"/>
        </w:numPr>
        <w:tabs>
          <w:tab w:val="num" w:pos="2469"/>
        </w:tabs>
        <w:spacing w:after="0" w:line="240" w:lineRule="auto"/>
        <w:ind w:left="709" w:hanging="283"/>
        <w:jc w:val="both"/>
        <w:rPr>
          <w:rFonts w:ascii="Times New Roman" w:hAnsi="Times New Roman" w:cs="Times New Roman"/>
          <w:color w:val="111111"/>
          <w:sz w:val="26"/>
          <w:szCs w:val="26"/>
          <w:shd w:val="clear" w:color="auto" w:fill="FFFFFF"/>
        </w:rPr>
      </w:pPr>
      <w:r w:rsidRPr="001138AD">
        <w:rPr>
          <w:rFonts w:ascii="Times New Roman" w:hAnsi="Times New Roman" w:cs="Times New Roman"/>
          <w:color w:val="111111"/>
          <w:sz w:val="26"/>
          <w:szCs w:val="26"/>
          <w:shd w:val="clear" w:color="auto" w:fill="FFFFFF"/>
        </w:rPr>
        <w:t xml:space="preserve">Đánh giá kết quả học tập: </w:t>
      </w:r>
    </w:p>
    <w:p w:rsidR="00DB7DB2" w:rsidRPr="001138AD" w:rsidRDefault="00DB7DB2" w:rsidP="00DB7DB2">
      <w:pPr>
        <w:shd w:val="clear" w:color="auto" w:fill="FFFFFF"/>
        <w:spacing w:after="0" w:line="240" w:lineRule="auto"/>
        <w:ind w:firstLine="426"/>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Đối với môn học đánh giá bằng nhận xét kết hợp đánh giá bằng điểm số, ĐTBmhk được sử dụng để đánh giá kết quả học tập của học sinh trong từng học kì, ĐTBmcn được sử dụng để đánh giá kết quả học tập của học sinh trong cả năm học. Kết quả học tập của học sinh trong từng học kì và cả năm học được đánh giá theo 01 (một) trong 04 (bốn) mức: Tốt, Khá, Đạt, Chưa đạt.</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a) Mức Tốt:</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 Tất cả các môn học đánh giá bằng nhận xét được đánh giá mức Đạt.</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 Tất cả các môn học đánh giá bằng nhận xét kết hợp đánh giá bằng điểm số có ĐTBmhk, ĐTBmcn từ 6,5 điểm trở lên, trong đó có ít nhất 06 môn học có ĐTBmhk, ĐTBmcn đạt từ 8,0 điểm trở lên.</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b) Mức Khá:</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 Tất cả các môn học đánh giá bằng nhận xét được đánh giá mức Đạt.</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 Tất cả các môn học đánh giá bằng nhận xét kết hợp đánh giá bằng điểm số có ĐTBmhk, ĐTBmcn từ 5,0 điểm trở lên, trong đó có ít nhất 06 môn học có ĐTBmhk, ĐTBmcn đạt từ 6,5 điểm trở lên.</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c) Mức Đạt:</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 Có nhiều nhất 01 (một) môn học đánh giá bằng nhận xét được đánh giá mức Chưa đạt.</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t>- Có ít nhất 06 (sáu) môn học đánh giá bằng nhận xét kết hợp đánh giá bằng điểm số có ĐTBmhk, ĐTBmcn từ 5,0 điểm trở lên; không có môn học nào có ĐTBmhk, ĐTBmcn dưới 3,5 điểm.</w:t>
      </w:r>
    </w:p>
    <w:p w:rsidR="00DB7DB2" w:rsidRPr="001138AD" w:rsidRDefault="00DB7DB2" w:rsidP="00DB7DB2">
      <w:pPr>
        <w:shd w:val="clear" w:color="auto" w:fill="FFFFFF"/>
        <w:spacing w:after="0" w:line="240" w:lineRule="auto"/>
        <w:ind w:firstLine="284"/>
        <w:jc w:val="both"/>
        <w:rPr>
          <w:rFonts w:ascii="Times New Roman" w:eastAsia="Times New Roman" w:hAnsi="Times New Roman" w:cs="Times New Roman"/>
          <w:sz w:val="26"/>
          <w:szCs w:val="26"/>
        </w:rPr>
      </w:pPr>
      <w:r w:rsidRPr="001138AD">
        <w:rPr>
          <w:rFonts w:ascii="Times New Roman" w:eastAsia="Times New Roman" w:hAnsi="Times New Roman" w:cs="Times New Roman"/>
          <w:iCs/>
          <w:sz w:val="26"/>
          <w:szCs w:val="26"/>
        </w:rPr>
        <w:lastRenderedPageBreak/>
        <w:t>d) Mức Chưa đạt: Các trường hợp còn lại.</w:t>
      </w:r>
    </w:p>
    <w:p w:rsidR="002F2330" w:rsidRPr="001138AD" w:rsidRDefault="00DB7DB2" w:rsidP="00DB7DB2">
      <w:pPr>
        <w:tabs>
          <w:tab w:val="num" w:pos="2469"/>
        </w:tabs>
        <w:spacing w:after="0" w:line="240" w:lineRule="auto"/>
        <w:ind w:firstLine="360"/>
        <w:jc w:val="both"/>
        <w:rPr>
          <w:rFonts w:ascii="Times New Roman" w:hAnsi="Times New Roman" w:cs="Times New Roman"/>
          <w:b/>
          <w:sz w:val="26"/>
          <w:szCs w:val="26"/>
        </w:rPr>
      </w:pPr>
      <w:r w:rsidRPr="001138AD">
        <w:rPr>
          <w:rFonts w:ascii="Times New Roman" w:hAnsi="Times New Roman" w:cs="Times New Roman"/>
          <w:b/>
          <w:sz w:val="26"/>
          <w:szCs w:val="26"/>
        </w:rPr>
        <w:t>1.6.</w:t>
      </w:r>
      <w:r w:rsidR="002F2330" w:rsidRPr="001138AD">
        <w:rPr>
          <w:rFonts w:ascii="Times New Roman" w:hAnsi="Times New Roman" w:cs="Times New Roman"/>
          <w:b/>
          <w:sz w:val="26"/>
          <w:szCs w:val="26"/>
        </w:rPr>
        <w:t xml:space="preserve"> Phương hướ</w:t>
      </w:r>
      <w:r w:rsidRPr="001138AD">
        <w:rPr>
          <w:rFonts w:ascii="Times New Roman" w:hAnsi="Times New Roman" w:cs="Times New Roman"/>
          <w:b/>
          <w:sz w:val="26"/>
          <w:szCs w:val="26"/>
        </w:rPr>
        <w:t>ng, nhiệm vụ:</w:t>
      </w:r>
    </w:p>
    <w:p w:rsidR="002F2330" w:rsidRPr="001138AD" w:rsidRDefault="002F2330" w:rsidP="00DB7DB2">
      <w:pPr>
        <w:pStyle w:val="Heading1"/>
        <w:tabs>
          <w:tab w:val="left" w:pos="0"/>
        </w:tabs>
        <w:spacing w:line="240" w:lineRule="auto"/>
        <w:ind w:left="0" w:firstLine="709"/>
        <w:rPr>
          <w:b w:val="0"/>
          <w:color w:val="000000" w:themeColor="text1"/>
          <w:lang w:val="vi-VN"/>
        </w:rPr>
      </w:pPr>
      <w:r w:rsidRPr="001138AD">
        <w:rPr>
          <w:b w:val="0"/>
          <w:color w:val="000000" w:themeColor="text1"/>
          <w:lang w:val="vi-VN"/>
        </w:rPr>
        <w:t>- Đẩy mạnh đổi mới phương pháp dạy học một cách linh hoạt, chủ động,</w:t>
      </w:r>
      <w:r w:rsidRPr="001138AD">
        <w:rPr>
          <w:b w:val="0"/>
          <w:color w:val="000000" w:themeColor="text1"/>
          <w:spacing w:val="1"/>
          <w:lang w:val="vi-VN"/>
        </w:rPr>
        <w:t xml:space="preserve"> </w:t>
      </w:r>
      <w:r w:rsidRPr="001138AD">
        <w:rPr>
          <w:b w:val="0"/>
          <w:color w:val="000000" w:themeColor="text1"/>
          <w:lang w:val="vi-VN"/>
        </w:rPr>
        <w:t>sáng tạo. Chú trọng thực hiện các phương pháp giáo dục, hình thức tổ chức dạy</w:t>
      </w:r>
      <w:r w:rsidRPr="001138AD">
        <w:rPr>
          <w:b w:val="0"/>
          <w:color w:val="000000" w:themeColor="text1"/>
          <w:spacing w:val="1"/>
          <w:lang w:val="vi-VN"/>
        </w:rPr>
        <w:t xml:space="preserve"> </w:t>
      </w:r>
      <w:r w:rsidRPr="001138AD">
        <w:rPr>
          <w:b w:val="0"/>
          <w:color w:val="000000" w:themeColor="text1"/>
          <w:lang w:val="vi-VN"/>
        </w:rPr>
        <w:t>học như: dạy học dự án, dạy học thông qua di sản, dạy học trải nghiệm, tích hợp,</w:t>
      </w:r>
      <w:r w:rsidRPr="001138AD">
        <w:rPr>
          <w:b w:val="0"/>
          <w:color w:val="000000" w:themeColor="text1"/>
          <w:spacing w:val="-67"/>
          <w:lang w:val="vi-VN"/>
        </w:rPr>
        <w:t xml:space="preserve"> </w:t>
      </w:r>
      <w:r w:rsidRPr="001138AD">
        <w:rPr>
          <w:b w:val="0"/>
          <w:color w:val="000000" w:themeColor="text1"/>
          <w:lang w:val="vi-VN"/>
        </w:rPr>
        <w:t>liên môn, giáo dục STEM,... việc đổi mới phương pháp dạy học được thực hiện</w:t>
      </w:r>
      <w:r w:rsidRPr="001138AD">
        <w:rPr>
          <w:b w:val="0"/>
          <w:color w:val="000000" w:themeColor="text1"/>
          <w:spacing w:val="1"/>
          <w:lang w:val="vi-VN"/>
        </w:rPr>
        <w:t xml:space="preserve"> </w:t>
      </w:r>
      <w:r w:rsidRPr="001138AD">
        <w:rPr>
          <w:b w:val="0"/>
          <w:color w:val="000000" w:themeColor="text1"/>
          <w:lang w:val="vi-VN"/>
        </w:rPr>
        <w:t>trên cơ sở phân hóa đối tượng, loại hình năng lực và phẩm chất cần phát triển ở</w:t>
      </w:r>
      <w:r w:rsidRPr="001138AD">
        <w:rPr>
          <w:b w:val="0"/>
          <w:color w:val="000000" w:themeColor="text1"/>
          <w:spacing w:val="1"/>
          <w:lang w:val="vi-VN"/>
        </w:rPr>
        <w:t xml:space="preserve"> </w:t>
      </w:r>
      <w:r w:rsidRPr="001138AD">
        <w:rPr>
          <w:b w:val="0"/>
          <w:color w:val="000000" w:themeColor="text1"/>
          <w:lang w:val="vi-VN"/>
        </w:rPr>
        <w:t>học</w:t>
      </w:r>
      <w:r w:rsidRPr="001138AD">
        <w:rPr>
          <w:b w:val="0"/>
          <w:color w:val="000000" w:themeColor="text1"/>
          <w:spacing w:val="-1"/>
          <w:lang w:val="vi-VN"/>
        </w:rPr>
        <w:t xml:space="preserve"> </w:t>
      </w:r>
      <w:r w:rsidRPr="001138AD">
        <w:rPr>
          <w:b w:val="0"/>
          <w:color w:val="000000" w:themeColor="text1"/>
          <w:lang w:val="vi-VN"/>
        </w:rPr>
        <w:t>sinh.</w:t>
      </w:r>
    </w:p>
    <w:p w:rsidR="002F2330" w:rsidRPr="001138AD" w:rsidRDefault="002F2330" w:rsidP="00DB7DB2">
      <w:pPr>
        <w:tabs>
          <w:tab w:val="left" w:pos="0"/>
          <w:tab w:val="left" w:pos="1139"/>
        </w:tabs>
        <w:spacing w:after="0" w:line="240" w:lineRule="auto"/>
        <w:ind w:firstLine="709"/>
        <w:jc w:val="both"/>
        <w:outlineLvl w:val="0"/>
        <w:rPr>
          <w:rFonts w:ascii="Times New Roman" w:hAnsi="Times New Roman" w:cs="Times New Roman"/>
          <w:color w:val="000000" w:themeColor="text1"/>
          <w:sz w:val="26"/>
          <w:szCs w:val="26"/>
          <w:lang w:val="vi-VN"/>
        </w:rPr>
      </w:pPr>
      <w:r w:rsidRPr="001138AD">
        <w:rPr>
          <w:rFonts w:ascii="Times New Roman" w:hAnsi="Times New Roman" w:cs="Times New Roman"/>
          <w:color w:val="000000" w:themeColor="text1"/>
          <w:sz w:val="26"/>
          <w:szCs w:val="26"/>
          <w:lang w:val="vi-VN"/>
        </w:rPr>
        <w:t>- Nâng cao chất lượng công tác chủ nhiệm lớp; đổi mới hình thức sinh</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hoạt dưới cờ, sinh hoạt lớp và các hoạt động giáo dục trải nghiệm hướng nghiệp,</w:t>
      </w:r>
      <w:r w:rsidRPr="001138AD">
        <w:rPr>
          <w:rFonts w:ascii="Times New Roman" w:hAnsi="Times New Roman" w:cs="Times New Roman"/>
          <w:color w:val="000000" w:themeColor="text1"/>
          <w:spacing w:val="-67"/>
          <w:sz w:val="26"/>
          <w:szCs w:val="26"/>
          <w:lang w:val="vi-VN"/>
        </w:rPr>
        <w:t xml:space="preserve"> </w:t>
      </w:r>
      <w:r w:rsidRPr="001138AD">
        <w:rPr>
          <w:rFonts w:ascii="Times New Roman" w:hAnsi="Times New Roman" w:cs="Times New Roman"/>
          <w:color w:val="000000" w:themeColor="text1"/>
          <w:sz w:val="26"/>
          <w:szCs w:val="26"/>
          <w:lang w:val="vi-VN"/>
        </w:rPr>
        <w:t>giáo</w:t>
      </w:r>
      <w:r w:rsidRPr="001138AD">
        <w:rPr>
          <w:rFonts w:ascii="Times New Roman" w:hAnsi="Times New Roman" w:cs="Times New Roman"/>
          <w:color w:val="000000" w:themeColor="text1"/>
          <w:spacing w:val="-4"/>
          <w:sz w:val="26"/>
          <w:szCs w:val="26"/>
          <w:lang w:val="vi-VN"/>
        </w:rPr>
        <w:t xml:space="preserve"> </w:t>
      </w:r>
      <w:r w:rsidRPr="001138AD">
        <w:rPr>
          <w:rFonts w:ascii="Times New Roman" w:hAnsi="Times New Roman" w:cs="Times New Roman"/>
          <w:color w:val="000000" w:themeColor="text1"/>
          <w:sz w:val="26"/>
          <w:szCs w:val="26"/>
          <w:lang w:val="vi-VN"/>
        </w:rPr>
        <w:t>dục</w:t>
      </w:r>
      <w:r w:rsidRPr="001138AD">
        <w:rPr>
          <w:rFonts w:ascii="Times New Roman" w:hAnsi="Times New Roman" w:cs="Times New Roman"/>
          <w:color w:val="000000" w:themeColor="text1"/>
          <w:spacing w:val="-3"/>
          <w:sz w:val="26"/>
          <w:szCs w:val="26"/>
          <w:lang w:val="vi-VN"/>
        </w:rPr>
        <w:t xml:space="preserve"> </w:t>
      </w:r>
      <w:r w:rsidRPr="001138AD">
        <w:rPr>
          <w:rFonts w:ascii="Times New Roman" w:hAnsi="Times New Roman" w:cs="Times New Roman"/>
          <w:color w:val="000000" w:themeColor="text1"/>
          <w:sz w:val="26"/>
          <w:szCs w:val="26"/>
          <w:lang w:val="vi-VN"/>
        </w:rPr>
        <w:t>địa phương,</w:t>
      </w:r>
      <w:r w:rsidRPr="001138AD">
        <w:rPr>
          <w:rFonts w:ascii="Times New Roman" w:hAnsi="Times New Roman" w:cs="Times New Roman"/>
          <w:color w:val="000000" w:themeColor="text1"/>
          <w:spacing w:val="-4"/>
          <w:sz w:val="26"/>
          <w:szCs w:val="26"/>
          <w:lang w:val="vi-VN"/>
        </w:rPr>
        <w:t xml:space="preserve"> </w:t>
      </w:r>
      <w:r w:rsidRPr="001138AD">
        <w:rPr>
          <w:rFonts w:ascii="Times New Roman" w:hAnsi="Times New Roman" w:cs="Times New Roman"/>
          <w:color w:val="000000" w:themeColor="text1"/>
          <w:sz w:val="26"/>
          <w:szCs w:val="26"/>
          <w:lang w:val="vi-VN"/>
        </w:rPr>
        <w:t>hoạt</w:t>
      </w:r>
      <w:r w:rsidRPr="001138AD">
        <w:rPr>
          <w:rFonts w:ascii="Times New Roman" w:hAnsi="Times New Roman" w:cs="Times New Roman"/>
          <w:color w:val="000000" w:themeColor="text1"/>
          <w:spacing w:val="-2"/>
          <w:sz w:val="26"/>
          <w:szCs w:val="26"/>
          <w:lang w:val="vi-VN"/>
        </w:rPr>
        <w:t xml:space="preserve"> </w:t>
      </w:r>
      <w:r w:rsidRPr="001138AD">
        <w:rPr>
          <w:rFonts w:ascii="Times New Roman" w:hAnsi="Times New Roman" w:cs="Times New Roman"/>
          <w:color w:val="000000" w:themeColor="text1"/>
          <w:sz w:val="26"/>
          <w:szCs w:val="26"/>
          <w:lang w:val="vi-VN"/>
        </w:rPr>
        <w:t>động</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giáo dục NGLL.</w:t>
      </w:r>
    </w:p>
    <w:p w:rsidR="002F2330" w:rsidRPr="001138AD" w:rsidRDefault="002F2330" w:rsidP="00DB7DB2">
      <w:pPr>
        <w:tabs>
          <w:tab w:val="left" w:pos="0"/>
          <w:tab w:val="left" w:pos="1115"/>
        </w:tabs>
        <w:spacing w:after="0" w:line="240" w:lineRule="auto"/>
        <w:ind w:firstLine="709"/>
        <w:jc w:val="both"/>
        <w:outlineLvl w:val="0"/>
        <w:rPr>
          <w:rFonts w:ascii="Times New Roman" w:hAnsi="Times New Roman" w:cs="Times New Roman"/>
          <w:color w:val="000000" w:themeColor="text1"/>
          <w:sz w:val="26"/>
          <w:szCs w:val="26"/>
          <w:lang w:val="vi-VN"/>
        </w:rPr>
      </w:pPr>
      <w:r w:rsidRPr="001138AD">
        <w:rPr>
          <w:rFonts w:ascii="Times New Roman" w:hAnsi="Times New Roman" w:cs="Times New Roman"/>
          <w:color w:val="000000" w:themeColor="text1"/>
          <w:sz w:val="26"/>
          <w:szCs w:val="26"/>
          <w:lang w:val="vi-VN"/>
        </w:rPr>
        <w:t>- Chú trọng tập trung đổi mới nội dung, phương pháp, hình thức giáo dục</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hướng nghiệp; phát triển đội ngũ giáo viên kiêm nhiệm làm nhiệm vụ tư vấn,</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hướng</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nghiệp;</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huy động</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nguồn</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lực xã hội</w:t>
      </w:r>
      <w:r w:rsidRPr="001138AD">
        <w:rPr>
          <w:rFonts w:ascii="Times New Roman" w:hAnsi="Times New Roman" w:cs="Times New Roman"/>
          <w:color w:val="000000" w:themeColor="text1"/>
          <w:spacing w:val="70"/>
          <w:sz w:val="26"/>
          <w:szCs w:val="26"/>
          <w:lang w:val="vi-VN"/>
        </w:rPr>
        <w:t xml:space="preserve"> </w:t>
      </w:r>
      <w:r w:rsidRPr="001138AD">
        <w:rPr>
          <w:rFonts w:ascii="Times New Roman" w:hAnsi="Times New Roman" w:cs="Times New Roman"/>
          <w:color w:val="000000" w:themeColor="text1"/>
          <w:sz w:val="26"/>
          <w:szCs w:val="26"/>
          <w:lang w:val="vi-VN"/>
        </w:rPr>
        <w:t>tham gia giáo</w:t>
      </w:r>
      <w:r w:rsidRPr="001138AD">
        <w:rPr>
          <w:rFonts w:ascii="Times New Roman" w:hAnsi="Times New Roman" w:cs="Times New Roman"/>
          <w:color w:val="000000" w:themeColor="text1"/>
          <w:spacing w:val="71"/>
          <w:sz w:val="26"/>
          <w:szCs w:val="26"/>
          <w:lang w:val="vi-VN"/>
        </w:rPr>
        <w:t xml:space="preserve"> </w:t>
      </w:r>
      <w:r w:rsidRPr="001138AD">
        <w:rPr>
          <w:rFonts w:ascii="Times New Roman" w:hAnsi="Times New Roman" w:cs="Times New Roman"/>
          <w:color w:val="000000" w:themeColor="text1"/>
          <w:sz w:val="26"/>
          <w:szCs w:val="26"/>
          <w:lang w:val="vi-VN"/>
        </w:rPr>
        <w:t>dục hướng</w:t>
      </w:r>
      <w:r w:rsidRPr="001138AD">
        <w:rPr>
          <w:rFonts w:ascii="Times New Roman" w:hAnsi="Times New Roman" w:cs="Times New Roman"/>
          <w:color w:val="000000" w:themeColor="text1"/>
          <w:spacing w:val="70"/>
          <w:sz w:val="26"/>
          <w:szCs w:val="26"/>
          <w:lang w:val="vi-VN"/>
        </w:rPr>
        <w:t xml:space="preserve"> </w:t>
      </w:r>
      <w:r w:rsidRPr="001138AD">
        <w:rPr>
          <w:rFonts w:ascii="Times New Roman" w:hAnsi="Times New Roman" w:cs="Times New Roman"/>
          <w:color w:val="000000" w:themeColor="text1"/>
          <w:sz w:val="26"/>
          <w:szCs w:val="26"/>
          <w:lang w:val="vi-VN"/>
        </w:rPr>
        <w:t>nghiệp.</w:t>
      </w:r>
      <w:r w:rsidRPr="001138AD">
        <w:rPr>
          <w:rFonts w:ascii="Times New Roman" w:hAnsi="Times New Roman" w:cs="Times New Roman"/>
          <w:color w:val="000000" w:themeColor="text1"/>
          <w:spacing w:val="-67"/>
          <w:sz w:val="26"/>
          <w:szCs w:val="26"/>
          <w:lang w:val="vi-VN"/>
        </w:rPr>
        <w:t xml:space="preserve"> </w:t>
      </w:r>
      <w:r w:rsidRPr="001138AD">
        <w:rPr>
          <w:rFonts w:ascii="Times New Roman" w:hAnsi="Times New Roman" w:cs="Times New Roman"/>
          <w:color w:val="000000" w:themeColor="text1"/>
          <w:sz w:val="26"/>
          <w:szCs w:val="26"/>
          <w:lang w:val="vi-VN"/>
        </w:rPr>
        <w:t>Đẩy mạnh triển khai giáo dục STEM theo hướng dẫn của Bộ GDĐT, bảo đảm</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chất lượng, hiệu quả khi triển khai thực hiện, không gây gây hình thức, quá tải</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đối với</w:t>
      </w:r>
      <w:r w:rsidRPr="001138AD">
        <w:rPr>
          <w:rFonts w:ascii="Times New Roman" w:hAnsi="Times New Roman" w:cs="Times New Roman"/>
          <w:color w:val="000000" w:themeColor="text1"/>
          <w:spacing w:val="-3"/>
          <w:sz w:val="26"/>
          <w:szCs w:val="26"/>
          <w:lang w:val="vi-VN"/>
        </w:rPr>
        <w:t xml:space="preserve"> </w:t>
      </w:r>
      <w:r w:rsidRPr="001138AD">
        <w:rPr>
          <w:rFonts w:ascii="Times New Roman" w:hAnsi="Times New Roman" w:cs="Times New Roman"/>
          <w:color w:val="000000" w:themeColor="text1"/>
          <w:sz w:val="26"/>
          <w:szCs w:val="26"/>
          <w:lang w:val="vi-VN"/>
        </w:rPr>
        <w:t>giáo</w:t>
      </w:r>
      <w:r w:rsidRPr="001138AD">
        <w:rPr>
          <w:rFonts w:ascii="Times New Roman" w:hAnsi="Times New Roman" w:cs="Times New Roman"/>
          <w:color w:val="000000" w:themeColor="text1"/>
          <w:spacing w:val="-2"/>
          <w:sz w:val="26"/>
          <w:szCs w:val="26"/>
          <w:lang w:val="vi-VN"/>
        </w:rPr>
        <w:t xml:space="preserve"> </w:t>
      </w:r>
      <w:r w:rsidRPr="001138AD">
        <w:rPr>
          <w:rFonts w:ascii="Times New Roman" w:hAnsi="Times New Roman" w:cs="Times New Roman"/>
          <w:color w:val="000000" w:themeColor="text1"/>
          <w:sz w:val="26"/>
          <w:szCs w:val="26"/>
          <w:lang w:val="vi-VN"/>
        </w:rPr>
        <w:t>viên</w:t>
      </w:r>
      <w:r w:rsidRPr="001138AD">
        <w:rPr>
          <w:rFonts w:ascii="Times New Roman" w:hAnsi="Times New Roman" w:cs="Times New Roman"/>
          <w:color w:val="000000" w:themeColor="text1"/>
          <w:spacing w:val="-2"/>
          <w:sz w:val="26"/>
          <w:szCs w:val="26"/>
          <w:lang w:val="vi-VN"/>
        </w:rPr>
        <w:t xml:space="preserve"> </w:t>
      </w:r>
      <w:r w:rsidRPr="001138AD">
        <w:rPr>
          <w:rFonts w:ascii="Times New Roman" w:hAnsi="Times New Roman" w:cs="Times New Roman"/>
          <w:color w:val="000000" w:themeColor="text1"/>
          <w:sz w:val="26"/>
          <w:szCs w:val="26"/>
          <w:lang w:val="vi-VN"/>
        </w:rPr>
        <w:t>và học</w:t>
      </w:r>
      <w:r w:rsidRPr="001138AD">
        <w:rPr>
          <w:rFonts w:ascii="Times New Roman" w:hAnsi="Times New Roman" w:cs="Times New Roman"/>
          <w:color w:val="000000" w:themeColor="text1"/>
          <w:spacing w:val="-13"/>
          <w:sz w:val="26"/>
          <w:szCs w:val="26"/>
          <w:lang w:val="vi-VN"/>
        </w:rPr>
        <w:t xml:space="preserve"> </w:t>
      </w:r>
      <w:r w:rsidRPr="001138AD">
        <w:rPr>
          <w:rFonts w:ascii="Times New Roman" w:hAnsi="Times New Roman" w:cs="Times New Roman"/>
          <w:color w:val="000000" w:themeColor="text1"/>
          <w:sz w:val="26"/>
          <w:szCs w:val="26"/>
          <w:lang w:val="vi-VN"/>
        </w:rPr>
        <w:t>sinh.</w:t>
      </w:r>
    </w:p>
    <w:p w:rsidR="002F2330" w:rsidRPr="001138AD" w:rsidRDefault="002F2330" w:rsidP="00DB7DB2">
      <w:pPr>
        <w:tabs>
          <w:tab w:val="left" w:pos="0"/>
          <w:tab w:val="left" w:pos="1127"/>
        </w:tabs>
        <w:spacing w:after="0" w:line="240" w:lineRule="auto"/>
        <w:ind w:firstLine="709"/>
        <w:jc w:val="both"/>
        <w:outlineLvl w:val="0"/>
        <w:rPr>
          <w:rFonts w:ascii="Times New Roman" w:hAnsi="Times New Roman" w:cs="Times New Roman"/>
          <w:color w:val="000000" w:themeColor="text1"/>
          <w:sz w:val="26"/>
          <w:szCs w:val="26"/>
          <w:lang w:val="vi-VN"/>
        </w:rPr>
      </w:pPr>
      <w:r w:rsidRPr="001138AD">
        <w:rPr>
          <w:rFonts w:ascii="Times New Roman" w:hAnsi="Times New Roman" w:cs="Times New Roman"/>
          <w:color w:val="000000" w:themeColor="text1"/>
          <w:sz w:val="26"/>
          <w:szCs w:val="26"/>
          <w:lang w:val="vi-VN"/>
        </w:rPr>
        <w:t>- Sử dụng hiệu quả nguồn kinh phí ngân sách Nhà nước kết hợp với các</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nguồn huy động hợp pháp khác như quỹ học phí, căn tin để tăng cường cơ sở vật</w:t>
      </w:r>
      <w:r w:rsidRPr="001138AD">
        <w:rPr>
          <w:rFonts w:ascii="Times New Roman" w:hAnsi="Times New Roman" w:cs="Times New Roman"/>
          <w:color w:val="000000" w:themeColor="text1"/>
          <w:spacing w:val="-67"/>
          <w:sz w:val="26"/>
          <w:szCs w:val="26"/>
          <w:lang w:val="vi-VN"/>
        </w:rPr>
        <w:t xml:space="preserve"> </w:t>
      </w:r>
      <w:r w:rsidRPr="001138AD">
        <w:rPr>
          <w:rFonts w:ascii="Times New Roman" w:hAnsi="Times New Roman" w:cs="Times New Roman"/>
          <w:color w:val="000000" w:themeColor="text1"/>
          <w:sz w:val="26"/>
          <w:szCs w:val="26"/>
          <w:lang w:val="vi-VN"/>
        </w:rPr>
        <w:t>chất,</w:t>
      </w:r>
      <w:r w:rsidRPr="001138AD">
        <w:rPr>
          <w:rFonts w:ascii="Times New Roman" w:hAnsi="Times New Roman" w:cs="Times New Roman"/>
          <w:color w:val="000000" w:themeColor="text1"/>
          <w:spacing w:val="-2"/>
          <w:sz w:val="26"/>
          <w:szCs w:val="26"/>
          <w:lang w:val="vi-VN"/>
        </w:rPr>
        <w:t xml:space="preserve"> </w:t>
      </w:r>
      <w:r w:rsidRPr="001138AD">
        <w:rPr>
          <w:rFonts w:ascii="Times New Roman" w:hAnsi="Times New Roman" w:cs="Times New Roman"/>
          <w:color w:val="000000" w:themeColor="text1"/>
          <w:sz w:val="26"/>
          <w:szCs w:val="26"/>
          <w:lang w:val="vi-VN"/>
        </w:rPr>
        <w:t>sửa chữa nhỏ</w:t>
      </w:r>
      <w:r w:rsidRPr="001138AD">
        <w:rPr>
          <w:rFonts w:ascii="Times New Roman" w:hAnsi="Times New Roman" w:cs="Times New Roman"/>
          <w:color w:val="000000" w:themeColor="text1"/>
          <w:spacing w:val="-2"/>
          <w:sz w:val="26"/>
          <w:szCs w:val="26"/>
          <w:lang w:val="vi-VN"/>
        </w:rPr>
        <w:t xml:space="preserve"> </w:t>
      </w:r>
      <w:r w:rsidRPr="001138AD">
        <w:rPr>
          <w:rFonts w:ascii="Times New Roman" w:hAnsi="Times New Roman" w:cs="Times New Roman"/>
          <w:color w:val="000000" w:themeColor="text1"/>
          <w:sz w:val="26"/>
          <w:szCs w:val="26"/>
          <w:lang w:val="vi-VN"/>
        </w:rPr>
        <w:t>phòng</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học,</w:t>
      </w:r>
      <w:r w:rsidRPr="001138AD">
        <w:rPr>
          <w:rFonts w:ascii="Times New Roman" w:hAnsi="Times New Roman" w:cs="Times New Roman"/>
          <w:color w:val="000000" w:themeColor="text1"/>
          <w:spacing w:val="-4"/>
          <w:sz w:val="26"/>
          <w:szCs w:val="26"/>
          <w:lang w:val="vi-VN"/>
        </w:rPr>
        <w:t xml:space="preserve"> </w:t>
      </w:r>
      <w:r w:rsidRPr="001138AD">
        <w:rPr>
          <w:rFonts w:ascii="Times New Roman" w:hAnsi="Times New Roman" w:cs="Times New Roman"/>
          <w:color w:val="000000" w:themeColor="text1"/>
          <w:sz w:val="26"/>
          <w:szCs w:val="26"/>
          <w:lang w:val="vi-VN"/>
        </w:rPr>
        <w:t>thư</w:t>
      </w:r>
      <w:r w:rsidRPr="001138AD">
        <w:rPr>
          <w:rFonts w:ascii="Times New Roman" w:hAnsi="Times New Roman" w:cs="Times New Roman"/>
          <w:color w:val="000000" w:themeColor="text1"/>
          <w:spacing w:val="-4"/>
          <w:sz w:val="26"/>
          <w:szCs w:val="26"/>
          <w:lang w:val="vi-VN"/>
        </w:rPr>
        <w:t xml:space="preserve"> </w:t>
      </w:r>
      <w:r w:rsidRPr="001138AD">
        <w:rPr>
          <w:rFonts w:ascii="Times New Roman" w:hAnsi="Times New Roman" w:cs="Times New Roman"/>
          <w:color w:val="000000" w:themeColor="text1"/>
          <w:sz w:val="26"/>
          <w:szCs w:val="26"/>
          <w:lang w:val="vi-VN"/>
        </w:rPr>
        <w:t>viện,</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nhà</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vệ</w:t>
      </w:r>
      <w:r w:rsidRPr="001138AD">
        <w:rPr>
          <w:rFonts w:ascii="Times New Roman" w:hAnsi="Times New Roman" w:cs="Times New Roman"/>
          <w:color w:val="000000" w:themeColor="text1"/>
          <w:spacing w:val="-1"/>
          <w:sz w:val="26"/>
          <w:szCs w:val="26"/>
          <w:lang w:val="vi-VN"/>
        </w:rPr>
        <w:t xml:space="preserve"> </w:t>
      </w:r>
      <w:r w:rsidRPr="001138AD">
        <w:rPr>
          <w:rFonts w:ascii="Times New Roman" w:hAnsi="Times New Roman" w:cs="Times New Roman"/>
          <w:color w:val="000000" w:themeColor="text1"/>
          <w:sz w:val="26"/>
          <w:szCs w:val="26"/>
          <w:lang w:val="vi-VN"/>
        </w:rPr>
        <w:t>sinh…</w:t>
      </w:r>
    </w:p>
    <w:p w:rsidR="00A07D7E" w:rsidRPr="001138AD" w:rsidRDefault="00DB7DB2" w:rsidP="00DB7DB2">
      <w:pPr>
        <w:tabs>
          <w:tab w:val="left" w:pos="0"/>
          <w:tab w:val="left" w:pos="1127"/>
        </w:tabs>
        <w:spacing w:after="0" w:line="240" w:lineRule="auto"/>
        <w:ind w:firstLine="709"/>
        <w:jc w:val="both"/>
        <w:outlineLvl w:val="0"/>
        <w:rPr>
          <w:rFonts w:ascii="Times New Roman" w:hAnsi="Times New Roman" w:cs="Times New Roman"/>
          <w:b/>
          <w:color w:val="000000" w:themeColor="text1"/>
          <w:sz w:val="26"/>
          <w:szCs w:val="26"/>
        </w:rPr>
      </w:pPr>
      <w:r w:rsidRPr="001138AD">
        <w:rPr>
          <w:rFonts w:ascii="Times New Roman" w:hAnsi="Times New Roman" w:cs="Times New Roman"/>
          <w:b/>
          <w:color w:val="000000" w:themeColor="text1"/>
          <w:sz w:val="26"/>
          <w:szCs w:val="26"/>
        </w:rPr>
        <w:t>III. Những bài học sư phạm sinh viên thu được</w:t>
      </w:r>
      <w:r w:rsidR="00A07D7E" w:rsidRPr="001138AD">
        <w:rPr>
          <w:rFonts w:ascii="Times New Roman" w:hAnsi="Times New Roman" w:cs="Times New Roman"/>
          <w:b/>
          <w:color w:val="000000" w:themeColor="text1"/>
          <w:sz w:val="26"/>
          <w:szCs w:val="26"/>
        </w:rPr>
        <w:t>:</w:t>
      </w:r>
    </w:p>
    <w:p w:rsidR="00DB7DB2" w:rsidRPr="001138AD" w:rsidRDefault="00A07D7E" w:rsidP="00DB7DB2">
      <w:pPr>
        <w:tabs>
          <w:tab w:val="left" w:pos="0"/>
          <w:tab w:val="left" w:pos="1127"/>
        </w:tabs>
        <w:spacing w:after="0" w:line="240" w:lineRule="auto"/>
        <w:ind w:firstLine="709"/>
        <w:jc w:val="both"/>
        <w:outlineLvl w:val="0"/>
        <w:rPr>
          <w:rFonts w:ascii="Times New Roman" w:hAnsi="Times New Roman" w:cs="Times New Roman"/>
          <w:color w:val="000000" w:themeColor="text1"/>
          <w:sz w:val="26"/>
          <w:szCs w:val="26"/>
        </w:rPr>
      </w:pPr>
      <w:r w:rsidRPr="001138AD">
        <w:rPr>
          <w:rFonts w:ascii="Times New Roman" w:hAnsi="Times New Roman" w:cs="Times New Roman"/>
          <w:color w:val="000000" w:themeColor="text1"/>
          <w:sz w:val="26"/>
          <w:szCs w:val="26"/>
        </w:rPr>
        <w:t>Trong suốt 5 tuần kể</w:t>
      </w:r>
      <w:r w:rsidR="00DB7DB2" w:rsidRPr="001138AD">
        <w:rPr>
          <w:rFonts w:ascii="Times New Roman" w:hAnsi="Times New Roman" w:cs="Times New Roman"/>
          <w:color w:val="000000" w:themeColor="text1"/>
          <w:sz w:val="26"/>
          <w:szCs w:val="26"/>
        </w:rPr>
        <w:t xml:space="preserve"> từ</w:t>
      </w:r>
      <w:r w:rsidR="00364CA3" w:rsidRPr="001138AD">
        <w:rPr>
          <w:rFonts w:ascii="Times New Roman" w:hAnsi="Times New Roman" w:cs="Times New Roman"/>
          <w:color w:val="000000" w:themeColor="text1"/>
          <w:sz w:val="26"/>
          <w:szCs w:val="26"/>
        </w:rPr>
        <w:t xml:space="preserve"> ngày 15/4</w:t>
      </w:r>
      <w:r w:rsidR="00DB7DB2" w:rsidRPr="001138AD">
        <w:rPr>
          <w:rFonts w:ascii="Times New Roman" w:hAnsi="Times New Roman" w:cs="Times New Roman"/>
          <w:color w:val="000000" w:themeColor="text1"/>
          <w:sz w:val="26"/>
          <w:szCs w:val="26"/>
        </w:rPr>
        <w:t>/2024 đế</w:t>
      </w:r>
      <w:r w:rsidR="00307296" w:rsidRPr="001138AD">
        <w:rPr>
          <w:rFonts w:ascii="Times New Roman" w:hAnsi="Times New Roman" w:cs="Times New Roman"/>
          <w:color w:val="000000" w:themeColor="text1"/>
          <w:sz w:val="26"/>
          <w:szCs w:val="26"/>
        </w:rPr>
        <w:t>n 20</w:t>
      </w:r>
      <w:r w:rsidR="00364CA3" w:rsidRPr="001138AD">
        <w:rPr>
          <w:rFonts w:ascii="Times New Roman" w:hAnsi="Times New Roman" w:cs="Times New Roman"/>
          <w:color w:val="000000" w:themeColor="text1"/>
          <w:sz w:val="26"/>
          <w:szCs w:val="26"/>
        </w:rPr>
        <w:t>/5</w:t>
      </w:r>
      <w:r w:rsidR="00DB7DB2" w:rsidRPr="001138AD">
        <w:rPr>
          <w:rFonts w:ascii="Times New Roman" w:hAnsi="Times New Roman" w:cs="Times New Roman"/>
          <w:color w:val="000000" w:themeColor="text1"/>
          <w:sz w:val="26"/>
          <w:szCs w:val="26"/>
        </w:rPr>
        <w:t>/2024</w:t>
      </w:r>
      <w:r w:rsidRPr="001138AD">
        <w:rPr>
          <w:rFonts w:ascii="Times New Roman" w:hAnsi="Times New Roman" w:cs="Times New Roman"/>
          <w:color w:val="000000" w:themeColor="text1"/>
          <w:sz w:val="26"/>
          <w:szCs w:val="26"/>
        </w:rPr>
        <w:t xml:space="preserve"> thực tập tại trường THCS Thông Bình, huyện Tân Hồng, tỉnh Đồng Tháp bản thân đã được Ban giám hiệu nhà trường, Công đoàn trường tạo điều kiện tham gia  học tập, trao dồi và tham gia các hoạt động chung của nhà trường. </w:t>
      </w:r>
    </w:p>
    <w:p w:rsidR="00A07D7E" w:rsidRPr="001138AD" w:rsidRDefault="00A07D7E" w:rsidP="00DB7DB2">
      <w:pPr>
        <w:tabs>
          <w:tab w:val="left" w:pos="0"/>
          <w:tab w:val="left" w:pos="1127"/>
        </w:tabs>
        <w:spacing w:after="0" w:line="240" w:lineRule="auto"/>
        <w:ind w:firstLine="709"/>
        <w:jc w:val="both"/>
        <w:outlineLvl w:val="0"/>
        <w:rPr>
          <w:rFonts w:ascii="Times New Roman" w:hAnsi="Times New Roman" w:cs="Times New Roman"/>
          <w:color w:val="000000" w:themeColor="text1"/>
          <w:sz w:val="26"/>
          <w:szCs w:val="26"/>
        </w:rPr>
      </w:pPr>
      <w:r w:rsidRPr="001138AD">
        <w:rPr>
          <w:rFonts w:ascii="Times New Roman" w:hAnsi="Times New Roman" w:cs="Times New Roman"/>
          <w:color w:val="000000" w:themeColor="text1"/>
          <w:sz w:val="26"/>
          <w:szCs w:val="26"/>
        </w:rPr>
        <w:t>Bản thân đã được chủ nhiệm lớp 7A1 tại trường với sựu dẫn dắt của thầy …………… Đa phần học sinh chăm ngoan học tập, tuy nhiên có một số học sinh có hoàn cảnh khó khăn nên việc học tập phải gián đoạn, có một số học sinh chưa ngoan cần chú ý quan sát hỗ trợ các em để các em cải thiện bản thân. Trong thời gian này bản thân được hướng dẫn các em tham gia các hoạt động của nhfa trường, đặc biệt là cắm trại 26/3 đã rèn luyện cho bản thân em nhiều kĩ năng như là: kĩ năng tổ chức, kĩ năng điều khiển, kĩ năng quan sát, kĩ năng lãnh đạo, kĩ năng sắp xếp,…  ngoài ra qua các hoạt động em cũng rút ra nhiều kinh nghiệm để có thể học tập thêm ở các thầy cô để hoàn thiện kĩ năng sư phạm của bản thân.</w:t>
      </w:r>
    </w:p>
    <w:p w:rsidR="00A07D7E" w:rsidRPr="001138AD" w:rsidRDefault="00A07D7E" w:rsidP="00950176">
      <w:pPr>
        <w:tabs>
          <w:tab w:val="left" w:pos="0"/>
          <w:tab w:val="left" w:pos="1127"/>
        </w:tabs>
        <w:spacing w:after="0" w:line="240" w:lineRule="auto"/>
        <w:ind w:firstLine="709"/>
        <w:jc w:val="both"/>
        <w:outlineLvl w:val="0"/>
        <w:rPr>
          <w:rFonts w:ascii="Times New Roman" w:hAnsi="Times New Roman" w:cs="Times New Roman"/>
          <w:color w:val="000000" w:themeColor="text1"/>
          <w:sz w:val="26"/>
          <w:szCs w:val="26"/>
        </w:rPr>
      </w:pPr>
      <w:r w:rsidRPr="001138AD">
        <w:rPr>
          <w:rFonts w:ascii="Times New Roman" w:hAnsi="Times New Roman" w:cs="Times New Roman"/>
          <w:color w:val="000000" w:themeColor="text1"/>
          <w:sz w:val="26"/>
          <w:szCs w:val="26"/>
        </w:rPr>
        <w:t>Ngoài chủ nhiệm lớp, em còn được thầy Nguyễn Chí Linh giáo viên môn Tin học của trường hướng dẫn các phương pháp dạy học, tổ chức soạn giảng,  kĩ năng sư phạm thực các hoạt động giáo dục trên lớp. Em đã được dự giờ</w:t>
      </w:r>
      <w:r w:rsidR="00364CA3" w:rsidRPr="001138AD">
        <w:rPr>
          <w:rFonts w:ascii="Times New Roman" w:hAnsi="Times New Roman" w:cs="Times New Roman"/>
          <w:color w:val="000000" w:themeColor="text1"/>
          <w:sz w:val="26"/>
          <w:szCs w:val="26"/>
        </w:rPr>
        <w:t xml:space="preserve"> 2</w:t>
      </w:r>
      <w:r w:rsidRPr="001138AD">
        <w:rPr>
          <w:rFonts w:ascii="Times New Roman" w:hAnsi="Times New Roman" w:cs="Times New Roman"/>
          <w:color w:val="000000" w:themeColor="text1"/>
          <w:sz w:val="26"/>
          <w:szCs w:val="26"/>
        </w:rPr>
        <w:t xml:space="preserve"> tiết dạy lớ</w:t>
      </w:r>
      <w:r w:rsidR="00364CA3" w:rsidRPr="001138AD">
        <w:rPr>
          <w:rFonts w:ascii="Times New Roman" w:hAnsi="Times New Roman" w:cs="Times New Roman"/>
          <w:color w:val="000000" w:themeColor="text1"/>
          <w:sz w:val="26"/>
          <w:szCs w:val="26"/>
        </w:rPr>
        <w:t>p</w:t>
      </w:r>
      <w:r w:rsidRPr="001138AD">
        <w:rPr>
          <w:rFonts w:ascii="Times New Roman" w:hAnsi="Times New Roman" w:cs="Times New Roman"/>
          <w:color w:val="000000" w:themeColor="text1"/>
          <w:sz w:val="26"/>
          <w:szCs w:val="26"/>
        </w:rPr>
        <w:t xml:space="preserve"> 8. Cũng đã được tư vấn, hướng dẫn rất tận tâm của thầy và thực hiện 2 tiết dạy trên lớp đối với khố</w:t>
      </w:r>
      <w:r w:rsidR="00364CA3" w:rsidRPr="001138AD">
        <w:rPr>
          <w:rFonts w:ascii="Times New Roman" w:hAnsi="Times New Roman" w:cs="Times New Roman"/>
          <w:color w:val="000000" w:themeColor="text1"/>
          <w:sz w:val="26"/>
          <w:szCs w:val="26"/>
        </w:rPr>
        <w:t>i 8</w:t>
      </w:r>
      <w:r w:rsidRPr="001138AD">
        <w:rPr>
          <w:rFonts w:ascii="Times New Roman" w:hAnsi="Times New Roman" w:cs="Times New Roman"/>
          <w:color w:val="000000" w:themeColor="text1"/>
          <w:sz w:val="26"/>
          <w:szCs w:val="26"/>
        </w:rPr>
        <w:t>. Qua đó em cũng rút ra được một số kinh nghiệm, kĩ năng của ban thân khi thực hiện các hoạt dộng dạy học.</w:t>
      </w:r>
    </w:p>
    <w:p w:rsidR="00545F80" w:rsidRPr="001138AD" w:rsidRDefault="00545F80" w:rsidP="00950176">
      <w:pPr>
        <w:tabs>
          <w:tab w:val="left" w:pos="0"/>
          <w:tab w:val="left" w:pos="1127"/>
        </w:tabs>
        <w:spacing w:after="0" w:line="240" w:lineRule="auto"/>
        <w:ind w:firstLine="709"/>
        <w:jc w:val="both"/>
        <w:outlineLvl w:val="0"/>
        <w:rPr>
          <w:rFonts w:ascii="Times New Roman" w:hAnsi="Times New Roman" w:cs="Times New Roman"/>
          <w:color w:val="000000" w:themeColor="text1"/>
          <w:sz w:val="26"/>
          <w:szCs w:val="26"/>
        </w:rPr>
      </w:pPr>
      <w:r w:rsidRPr="001138AD">
        <w:rPr>
          <w:rFonts w:ascii="Times New Roman" w:hAnsi="Times New Roman" w:cs="Times New Roman"/>
          <w:color w:val="000000" w:themeColor="text1"/>
          <w:sz w:val="26"/>
          <w:szCs w:val="26"/>
        </w:rPr>
        <w:t>Được tham gia trải nghiệm các cuộc họp, trao đổi chọn sách giáo khoa lớp 6,7,8,9 của trường. Các hoạt động của tổ chuyên môn của huyện như là: chuyên đề bồi dưỡng học sinh giỏi, cuộc thi Tin học trẻ, tham gia vẽ Bích họa sen,…</w:t>
      </w:r>
    </w:p>
    <w:p w:rsidR="00A07D7E" w:rsidRPr="001138AD" w:rsidRDefault="00A07D7E" w:rsidP="00950176">
      <w:pPr>
        <w:pStyle w:val="ListParagraph"/>
        <w:spacing w:after="0" w:line="240" w:lineRule="auto"/>
        <w:ind w:left="0" w:firstLine="709"/>
        <w:jc w:val="both"/>
        <w:outlineLvl w:val="0"/>
        <w:rPr>
          <w:rFonts w:ascii="Times New Roman" w:hAnsi="Times New Roman" w:cs="Times New Roman"/>
          <w:color w:val="000000" w:themeColor="text1"/>
          <w:sz w:val="26"/>
          <w:szCs w:val="26"/>
        </w:rPr>
      </w:pPr>
      <w:r w:rsidRPr="001138AD">
        <w:rPr>
          <w:rFonts w:ascii="Times New Roman" w:hAnsi="Times New Roman" w:cs="Times New Roman"/>
          <w:color w:val="000000" w:themeColor="text1"/>
          <w:sz w:val="26"/>
          <w:szCs w:val="26"/>
        </w:rPr>
        <w:t>Ngoài ra bản thân cũng đã tham gia các hoạt động chung của nhà trường như là: giao lưu học tập kinh nghiệm với các đơn vị trường bạn trong huyện, các hoạt động thể thao c</w:t>
      </w:r>
      <w:r w:rsidR="00364CA3" w:rsidRPr="001138AD">
        <w:rPr>
          <w:rFonts w:ascii="Times New Roman" w:hAnsi="Times New Roman" w:cs="Times New Roman"/>
          <w:color w:val="000000" w:themeColor="text1"/>
          <w:sz w:val="26"/>
          <w:szCs w:val="26"/>
        </w:rPr>
        <w:t>hào mừng 30/4</w:t>
      </w:r>
      <w:r w:rsidRPr="001138AD">
        <w:rPr>
          <w:rFonts w:ascii="Times New Roman" w:hAnsi="Times New Roman" w:cs="Times New Roman"/>
          <w:color w:val="000000" w:themeColor="text1"/>
          <w:sz w:val="26"/>
          <w:szCs w:val="26"/>
        </w:rPr>
        <w:t xml:space="preserve">. Em cũng đã rất tích cực tham gia và </w:t>
      </w:r>
      <w:r w:rsidR="009D61B5" w:rsidRPr="001138AD">
        <w:rPr>
          <w:rFonts w:ascii="Times New Roman" w:hAnsi="Times New Roman" w:cs="Times New Roman"/>
          <w:color w:val="000000" w:themeColor="text1"/>
          <w:sz w:val="26"/>
          <w:szCs w:val="26"/>
        </w:rPr>
        <w:t>tích lũy cho bản thân nhiều kĩ năng giao tiếp và hoạt động khác.</w:t>
      </w:r>
    </w:p>
    <w:p w:rsidR="00B55D5B" w:rsidRPr="001138AD" w:rsidRDefault="002F2330" w:rsidP="00DB7DB2">
      <w:pPr>
        <w:tabs>
          <w:tab w:val="left" w:pos="0"/>
          <w:tab w:val="left" w:pos="1115"/>
        </w:tabs>
        <w:spacing w:after="0" w:line="240" w:lineRule="auto"/>
        <w:ind w:firstLine="709"/>
        <w:jc w:val="both"/>
        <w:outlineLvl w:val="0"/>
        <w:rPr>
          <w:rFonts w:ascii="Times New Roman" w:hAnsi="Times New Roman" w:cs="Times New Roman"/>
          <w:sz w:val="26"/>
          <w:szCs w:val="26"/>
        </w:rPr>
      </w:pPr>
      <w:r w:rsidRPr="001138AD">
        <w:rPr>
          <w:rFonts w:ascii="Times New Roman" w:hAnsi="Times New Roman" w:cs="Times New Roman"/>
          <w:color w:val="000000" w:themeColor="text1"/>
          <w:sz w:val="26"/>
          <w:szCs w:val="26"/>
          <w:lang w:val="vi-VN"/>
        </w:rPr>
        <w:tab/>
      </w:r>
      <w:bookmarkEnd w:id="0"/>
    </w:p>
    <w:sectPr w:rsidR="00B55D5B" w:rsidRPr="001138AD" w:rsidSect="00053C58">
      <w:pgSz w:w="12240" w:h="15840"/>
      <w:pgMar w:top="851" w:right="79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E3E"/>
    <w:multiLevelType w:val="hybridMultilevel"/>
    <w:tmpl w:val="20C20D8A"/>
    <w:lvl w:ilvl="0" w:tplc="76F070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7813"/>
    <w:multiLevelType w:val="multilevel"/>
    <w:tmpl w:val="9FB2DF8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0383BA4"/>
    <w:multiLevelType w:val="hybridMultilevel"/>
    <w:tmpl w:val="84368C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46F8"/>
    <w:multiLevelType w:val="hybridMultilevel"/>
    <w:tmpl w:val="3DAA04C0"/>
    <w:lvl w:ilvl="0" w:tplc="A686FD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5ECE"/>
    <w:multiLevelType w:val="hybridMultilevel"/>
    <w:tmpl w:val="FE86E97A"/>
    <w:lvl w:ilvl="0" w:tplc="0CA80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55A16"/>
    <w:multiLevelType w:val="hybridMultilevel"/>
    <w:tmpl w:val="5D10AEA4"/>
    <w:lvl w:ilvl="0" w:tplc="FD5C6F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C60F3E"/>
    <w:multiLevelType w:val="hybridMultilevel"/>
    <w:tmpl w:val="020264C6"/>
    <w:lvl w:ilvl="0" w:tplc="76F070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004E8"/>
    <w:multiLevelType w:val="hybridMultilevel"/>
    <w:tmpl w:val="B82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734D5"/>
    <w:multiLevelType w:val="hybridMultilevel"/>
    <w:tmpl w:val="F2E83D2E"/>
    <w:lvl w:ilvl="0" w:tplc="9C4C7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956AD"/>
    <w:multiLevelType w:val="hybridMultilevel"/>
    <w:tmpl w:val="BD18E5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807BD"/>
    <w:multiLevelType w:val="hybridMultilevel"/>
    <w:tmpl w:val="09928C8C"/>
    <w:lvl w:ilvl="0" w:tplc="76F070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B40E9"/>
    <w:multiLevelType w:val="hybridMultilevel"/>
    <w:tmpl w:val="10BC3D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2A470A"/>
    <w:multiLevelType w:val="hybridMultilevel"/>
    <w:tmpl w:val="2E667F9E"/>
    <w:lvl w:ilvl="0" w:tplc="76F070C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812CA8"/>
    <w:multiLevelType w:val="hybridMultilevel"/>
    <w:tmpl w:val="B1A0DC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A46B9"/>
    <w:multiLevelType w:val="hybridMultilevel"/>
    <w:tmpl w:val="B3E02222"/>
    <w:lvl w:ilvl="0" w:tplc="76F070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9D718C"/>
    <w:multiLevelType w:val="hybridMultilevel"/>
    <w:tmpl w:val="FFA2A7EA"/>
    <w:lvl w:ilvl="0" w:tplc="3570516C">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105867"/>
    <w:multiLevelType w:val="hybridMultilevel"/>
    <w:tmpl w:val="4EC073AE"/>
    <w:lvl w:ilvl="0" w:tplc="76F070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num>
  <w:num w:numId="4">
    <w:abstractNumId w:val="15"/>
  </w:num>
  <w:num w:numId="5">
    <w:abstractNumId w:val="1"/>
  </w:num>
  <w:num w:numId="6">
    <w:abstractNumId w:val="9"/>
  </w:num>
  <w:num w:numId="7">
    <w:abstractNumId w:val="0"/>
  </w:num>
  <w:num w:numId="8">
    <w:abstractNumId w:val="16"/>
  </w:num>
  <w:num w:numId="9">
    <w:abstractNumId w:val="3"/>
  </w:num>
  <w:num w:numId="10">
    <w:abstractNumId w:val="2"/>
  </w:num>
  <w:num w:numId="11">
    <w:abstractNumId w:val="14"/>
  </w:num>
  <w:num w:numId="12">
    <w:abstractNumId w:val="13"/>
  </w:num>
  <w:num w:numId="13">
    <w:abstractNumId w:val="10"/>
  </w:num>
  <w:num w:numId="14">
    <w:abstractNumId w:val="7"/>
  </w:num>
  <w:num w:numId="15">
    <w:abstractNumId w:val="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00"/>
    <w:rsid w:val="00004E57"/>
    <w:rsid w:val="00053C58"/>
    <w:rsid w:val="001045EF"/>
    <w:rsid w:val="001138AD"/>
    <w:rsid w:val="001A48E8"/>
    <w:rsid w:val="00273642"/>
    <w:rsid w:val="002F2330"/>
    <w:rsid w:val="00307296"/>
    <w:rsid w:val="00364CA3"/>
    <w:rsid w:val="003F6D59"/>
    <w:rsid w:val="004655A2"/>
    <w:rsid w:val="004749B8"/>
    <w:rsid w:val="00545F80"/>
    <w:rsid w:val="00603C8E"/>
    <w:rsid w:val="007039A2"/>
    <w:rsid w:val="0070716D"/>
    <w:rsid w:val="007E3E36"/>
    <w:rsid w:val="008920D9"/>
    <w:rsid w:val="008F54B7"/>
    <w:rsid w:val="00950176"/>
    <w:rsid w:val="009D61B5"/>
    <w:rsid w:val="00A07D7E"/>
    <w:rsid w:val="00B047EE"/>
    <w:rsid w:val="00B55D5B"/>
    <w:rsid w:val="00BA1400"/>
    <w:rsid w:val="00CA7AA5"/>
    <w:rsid w:val="00DB7DB2"/>
    <w:rsid w:val="00F5337B"/>
    <w:rsid w:val="00F778A2"/>
    <w:rsid w:val="00F91ED9"/>
    <w:rsid w:val="00FC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D5CCF-2305-4C67-A65F-FC84549B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F2330"/>
    <w:pPr>
      <w:spacing w:after="0" w:line="312" w:lineRule="auto"/>
      <w:ind w:left="824" w:hanging="265"/>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E57"/>
    <w:pPr>
      <w:ind w:left="720"/>
      <w:contextualSpacing/>
    </w:pPr>
  </w:style>
  <w:style w:type="character" w:customStyle="1" w:styleId="fontstyle01">
    <w:name w:val="fontstyle01"/>
    <w:rsid w:val="00004E57"/>
    <w:rPr>
      <w:rFonts w:ascii="Times New Roman" w:hAnsi="Times New Roman" w:cs="Times New Roman" w:hint="default"/>
      <w:b/>
      <w:bCs/>
      <w:i w:val="0"/>
      <w:iCs w:val="0"/>
      <w:color w:val="000000"/>
      <w:sz w:val="32"/>
      <w:szCs w:val="32"/>
    </w:rPr>
  </w:style>
  <w:style w:type="table" w:styleId="TableGrid">
    <w:name w:val="Table Grid"/>
    <w:basedOn w:val="TableNormal"/>
    <w:uiPriority w:val="59"/>
    <w:rsid w:val="00B5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36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642"/>
    <w:rPr>
      <w:b/>
      <w:bCs/>
    </w:rPr>
  </w:style>
  <w:style w:type="paragraph" w:customStyle="1" w:styleId="colorblack">
    <w:name w:val="colorblack"/>
    <w:basedOn w:val="Normal"/>
    <w:rsid w:val="002F2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F2330"/>
    <w:rPr>
      <w:rFonts w:ascii="Times New Roman" w:eastAsia="Times New Roman" w:hAnsi="Times New Roman" w:cs="Times New Roman"/>
      <w:b/>
      <w:bCs/>
      <w:sz w:val="26"/>
      <w:szCs w:val="26"/>
    </w:rPr>
  </w:style>
  <w:style w:type="character" w:styleId="Emphasis">
    <w:name w:val="Emphasis"/>
    <w:basedOn w:val="DefaultParagraphFont"/>
    <w:uiPriority w:val="20"/>
    <w:qFormat/>
    <w:rsid w:val="00DB7DB2"/>
    <w:rPr>
      <w:i/>
      <w:iCs/>
    </w:rPr>
  </w:style>
  <w:style w:type="paragraph" w:styleId="Title">
    <w:name w:val="Title"/>
    <w:basedOn w:val="Normal"/>
    <w:link w:val="TitleChar"/>
    <w:qFormat/>
    <w:rsid w:val="008F54B7"/>
    <w:pPr>
      <w:spacing w:after="0" w:line="240" w:lineRule="auto"/>
      <w:jc w:val="center"/>
    </w:pPr>
    <w:rPr>
      <w:rFonts w:ascii="Arial" w:eastAsia="Times New Roman" w:hAnsi="Arial" w:cs="Arial"/>
      <w:b/>
      <w:bCs/>
      <w:sz w:val="28"/>
      <w:szCs w:val="28"/>
    </w:rPr>
  </w:style>
  <w:style w:type="character" w:customStyle="1" w:styleId="TitleChar">
    <w:name w:val="Title Char"/>
    <w:basedOn w:val="DefaultParagraphFont"/>
    <w:link w:val="Title"/>
    <w:rsid w:val="008F54B7"/>
    <w:rPr>
      <w:rFonts w:ascii="Arial" w:eastAsia="Times New Roman"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4955">
      <w:bodyDiv w:val="1"/>
      <w:marLeft w:val="0"/>
      <w:marRight w:val="0"/>
      <w:marTop w:val="0"/>
      <w:marBottom w:val="0"/>
      <w:divBdr>
        <w:top w:val="none" w:sz="0" w:space="0" w:color="auto"/>
        <w:left w:val="none" w:sz="0" w:space="0" w:color="auto"/>
        <w:bottom w:val="none" w:sz="0" w:space="0" w:color="auto"/>
        <w:right w:val="none" w:sz="0" w:space="0" w:color="auto"/>
      </w:divBdr>
    </w:div>
    <w:div w:id="1164466200">
      <w:bodyDiv w:val="1"/>
      <w:marLeft w:val="0"/>
      <w:marRight w:val="0"/>
      <w:marTop w:val="0"/>
      <w:marBottom w:val="0"/>
      <w:divBdr>
        <w:top w:val="none" w:sz="0" w:space="0" w:color="auto"/>
        <w:left w:val="none" w:sz="0" w:space="0" w:color="auto"/>
        <w:bottom w:val="none" w:sz="0" w:space="0" w:color="auto"/>
        <w:right w:val="none" w:sz="0" w:space="0" w:color="auto"/>
      </w:divBdr>
    </w:div>
    <w:div w:id="1190988003">
      <w:bodyDiv w:val="1"/>
      <w:marLeft w:val="0"/>
      <w:marRight w:val="0"/>
      <w:marTop w:val="0"/>
      <w:marBottom w:val="0"/>
      <w:divBdr>
        <w:top w:val="none" w:sz="0" w:space="0" w:color="auto"/>
        <w:left w:val="none" w:sz="0" w:space="0" w:color="auto"/>
        <w:bottom w:val="none" w:sz="0" w:space="0" w:color="auto"/>
        <w:right w:val="none" w:sz="0" w:space="0" w:color="auto"/>
      </w:divBdr>
    </w:div>
    <w:div w:id="1625842387">
      <w:bodyDiv w:val="1"/>
      <w:marLeft w:val="0"/>
      <w:marRight w:val="0"/>
      <w:marTop w:val="0"/>
      <w:marBottom w:val="0"/>
      <w:divBdr>
        <w:top w:val="none" w:sz="0" w:space="0" w:color="auto"/>
        <w:left w:val="none" w:sz="0" w:space="0" w:color="auto"/>
        <w:bottom w:val="none" w:sz="0" w:space="0" w:color="auto"/>
        <w:right w:val="none" w:sz="0" w:space="0" w:color="auto"/>
      </w:divBdr>
    </w:div>
    <w:div w:id="2118061067">
      <w:bodyDiv w:val="1"/>
      <w:marLeft w:val="0"/>
      <w:marRight w:val="0"/>
      <w:marTop w:val="0"/>
      <w:marBottom w:val="0"/>
      <w:divBdr>
        <w:top w:val="none" w:sz="0" w:space="0" w:color="auto"/>
        <w:left w:val="none" w:sz="0" w:space="0" w:color="auto"/>
        <w:bottom w:val="none" w:sz="0" w:space="0" w:color="auto"/>
        <w:right w:val="none" w:sz="0" w:space="0" w:color="auto"/>
      </w:divBdr>
      <w:divsChild>
        <w:div w:id="39524941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823666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5293348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502940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49382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870066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963934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73344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1831747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37013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4755862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HANG</dc:creator>
  <cp:keywords/>
  <dc:description/>
  <cp:lastModifiedBy>LUU HANG</cp:lastModifiedBy>
  <cp:revision>55</cp:revision>
  <dcterms:created xsi:type="dcterms:W3CDTF">2024-05-15T01:43:00Z</dcterms:created>
  <dcterms:modified xsi:type="dcterms:W3CDTF">2024-05-16T04:06:00Z</dcterms:modified>
</cp:coreProperties>
</file>