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E7" w:rsidRDefault="00E321E7" w:rsidP="00E321E7">
      <w:pPr>
        <w:jc w:val="center"/>
        <w:rPr>
          <w:b/>
          <w:sz w:val="28"/>
          <w:szCs w:val="28"/>
          <w:shd w:val="clear" w:color="auto" w:fill="FFFFFF"/>
        </w:rPr>
      </w:pPr>
      <w:r>
        <w:rPr>
          <w:b/>
          <w:color w:val="000000"/>
          <w:sz w:val="28"/>
          <w:szCs w:val="28"/>
        </w:rPr>
        <w:t xml:space="preserve">CÂU HỎI ÔN TẬP  VÀ </w:t>
      </w:r>
      <w:r>
        <w:rPr>
          <w:b/>
          <w:sz w:val="28"/>
          <w:szCs w:val="28"/>
          <w:shd w:val="clear" w:color="auto" w:fill="FFFFFF"/>
        </w:rPr>
        <w:t>ĐÁP ÁN</w:t>
      </w:r>
    </w:p>
    <w:p w:rsidR="00E321E7" w:rsidRDefault="00E321E7" w:rsidP="00E321E7">
      <w:pPr>
        <w:jc w:val="center"/>
        <w:rPr>
          <w:b/>
          <w:color w:val="000000"/>
          <w:sz w:val="28"/>
          <w:szCs w:val="28"/>
        </w:rPr>
      </w:pPr>
      <w:r>
        <w:rPr>
          <w:b/>
          <w:sz w:val="28"/>
          <w:szCs w:val="28"/>
          <w:shd w:val="clear" w:color="auto" w:fill="FFFFFF"/>
        </w:rPr>
        <w:t>MÔN ĐỊA LÍ L</w:t>
      </w:r>
      <w:bookmarkStart w:id="0" w:name="_GoBack"/>
      <w:bookmarkEnd w:id="0"/>
    </w:p>
    <w:p w:rsidR="00E321E7" w:rsidRDefault="00E321E7" w:rsidP="00E321E7">
      <w:pPr>
        <w:jc w:val="both"/>
        <w:rPr>
          <w:b/>
          <w:color w:val="FF0000"/>
          <w:sz w:val="28"/>
          <w:szCs w:val="28"/>
          <w:u w:val="single"/>
        </w:rPr>
      </w:pPr>
    </w:p>
    <w:p w:rsidR="00E321E7" w:rsidRDefault="00E321E7" w:rsidP="00E321E7">
      <w:pPr>
        <w:jc w:val="both"/>
        <w:rPr>
          <w:b/>
          <w:sz w:val="28"/>
          <w:szCs w:val="28"/>
          <w:u w:val="single"/>
        </w:rPr>
      </w:pPr>
      <w:r>
        <w:rPr>
          <w:b/>
          <w:sz w:val="28"/>
          <w:szCs w:val="28"/>
          <w:u w:val="single"/>
        </w:rPr>
        <w:t>CÂU HỎI MỨC ĐỘ NHẬN BIẾT:</w:t>
      </w:r>
    </w:p>
    <w:p w:rsidR="00E321E7" w:rsidRDefault="00E321E7" w:rsidP="00E321E7">
      <w:pPr>
        <w:jc w:val="both"/>
        <w:rPr>
          <w:b/>
          <w:sz w:val="28"/>
          <w:szCs w:val="28"/>
        </w:rPr>
      </w:pPr>
      <w:r>
        <w:rPr>
          <w:b/>
          <w:sz w:val="28"/>
          <w:szCs w:val="28"/>
        </w:rPr>
        <w:t xml:space="preserve">Câu 1: </w:t>
      </w:r>
      <w:r>
        <w:rPr>
          <w:i/>
          <w:sz w:val="28"/>
          <w:szCs w:val="28"/>
        </w:rPr>
        <w:t>(3 điểm)</w:t>
      </w:r>
    </w:p>
    <w:p w:rsidR="00E321E7" w:rsidRDefault="00E321E7" w:rsidP="00E321E7">
      <w:pPr>
        <w:ind w:firstLine="720"/>
        <w:jc w:val="both"/>
        <w:rPr>
          <w:b/>
          <w:sz w:val="28"/>
          <w:szCs w:val="28"/>
          <w:lang w:val="fr-FR"/>
        </w:rPr>
      </w:pPr>
      <w:r>
        <w:rPr>
          <w:sz w:val="28"/>
          <w:szCs w:val="28"/>
          <w:lang w:val="fr-FR"/>
        </w:rPr>
        <w:t>Dựa vào Atlat Địa lí Việt Nam:</w:t>
      </w:r>
    </w:p>
    <w:p w:rsidR="00E321E7" w:rsidRDefault="00E321E7" w:rsidP="00E321E7">
      <w:pPr>
        <w:ind w:firstLine="720"/>
        <w:jc w:val="both"/>
        <w:rPr>
          <w:sz w:val="28"/>
          <w:szCs w:val="28"/>
          <w:lang w:val="fr-FR"/>
        </w:rPr>
      </w:pPr>
      <w:r>
        <w:rPr>
          <w:sz w:val="28"/>
          <w:szCs w:val="28"/>
          <w:lang w:val="fr-FR"/>
        </w:rPr>
        <w:t>a) Nêu vị trí địa lí, giới hạn lãnh thổ của vùng Đông Nam Bộ và ý nghĩa của chúng đối với việc phát triển kinh tế - xã hội ?</w:t>
      </w:r>
    </w:p>
    <w:p w:rsidR="00E321E7" w:rsidRDefault="00E321E7" w:rsidP="00E321E7">
      <w:pPr>
        <w:jc w:val="both"/>
        <w:rPr>
          <w:sz w:val="28"/>
          <w:szCs w:val="28"/>
          <w:lang w:val="fr-FR"/>
        </w:rPr>
      </w:pPr>
      <w:r>
        <w:rPr>
          <w:sz w:val="28"/>
          <w:szCs w:val="28"/>
          <w:lang w:val="fr-FR"/>
        </w:rPr>
        <w:tab/>
        <w:t>b) Kể tên các tỉnh, thành phố thuộc vùng kinh tế trọng điểm phía Nam ? Nêu vai trò của vùng kinh tế trọng điểm phía Nam ?</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588"/>
        <w:gridCol w:w="1058"/>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a</w:t>
            </w:r>
          </w:p>
        </w:tc>
        <w:tc>
          <w:tcPr>
            <w:tcW w:w="7938"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rPr>
            </w:pPr>
            <w:r>
              <w:rPr>
                <w:sz w:val="28"/>
                <w:szCs w:val="28"/>
              </w:rPr>
              <w:t xml:space="preserve">Giáp: </w:t>
            </w:r>
            <w:smartTag w:uri="urn:schemas-microsoft-com:office:smarttags" w:element="place">
              <w:smartTag w:uri="urn:schemas-microsoft-com:office:smarttags" w:element="City">
                <w:r>
                  <w:rPr>
                    <w:sz w:val="28"/>
                    <w:szCs w:val="28"/>
                  </w:rPr>
                  <w:t>Tây Nguyên</w:t>
                </w:r>
              </w:smartTag>
              <w:r>
                <w:rPr>
                  <w:sz w:val="28"/>
                  <w:szCs w:val="28"/>
                </w:rPr>
                <w:t xml:space="preserve">, </w:t>
              </w:r>
              <w:smartTag w:uri="urn:schemas-microsoft-com:office:smarttags" w:element="country-region">
                <w:r>
                  <w:rPr>
                    <w:sz w:val="28"/>
                    <w:szCs w:val="28"/>
                  </w:rPr>
                  <w:t>Nam</w:t>
                </w:r>
              </w:smartTag>
            </w:smartTag>
            <w:r>
              <w:rPr>
                <w:sz w:val="28"/>
                <w:szCs w:val="28"/>
              </w:rPr>
              <w:t xml:space="preserve"> Trung Bộ, ĐBSCL, Campuchia, Biển Đông</w:t>
            </w:r>
          </w:p>
          <w:p w:rsidR="00E321E7" w:rsidRDefault="00E321E7" w:rsidP="00E321E7">
            <w:pPr>
              <w:jc w:val="both"/>
              <w:rPr>
                <w:sz w:val="28"/>
                <w:szCs w:val="28"/>
                <w:u w:val="single"/>
                <w:lang w:val="fr-FR"/>
              </w:rPr>
            </w:pPr>
            <w:r>
              <w:rPr>
                <w:sz w:val="28"/>
                <w:szCs w:val="28"/>
              </w:rPr>
              <w:t>ý nghĩa:Nhiều thuận lợi cho phát triển kinh tế, giao lưu với các vùng xung quanh và với quốc tế.</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1.5</w:t>
            </w:r>
          </w:p>
        </w:tc>
      </w:tr>
      <w:tr w:rsidR="00E321E7" w:rsidTr="00E321E7">
        <w:tc>
          <w:tcPr>
            <w:tcW w:w="959"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b.</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Tp Hồ Chí Minh, Dồng Nai, Bà Rịa Vũng Tàu, Bình Dương, Bình Phước, Tây Ninh,Long An, Tiền Giang</w:t>
            </w:r>
          </w:p>
          <w:p w:rsidR="00E321E7" w:rsidRDefault="00E321E7">
            <w:pPr>
              <w:rPr>
                <w:sz w:val="28"/>
                <w:szCs w:val="28"/>
                <w:lang w:val="fr-FR"/>
              </w:rPr>
            </w:pPr>
            <w:r>
              <w:rPr>
                <w:sz w:val="28"/>
                <w:szCs w:val="28"/>
              </w:rPr>
              <w:t>Vùng kinh tế trọng điểm phía Nam, giữ vị trí kinh tế quan trọng không chỉ với ĐNB mà còn với các tỉnh phía Nam và cả nước.</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1.5</w:t>
            </w:r>
          </w:p>
        </w:tc>
      </w:tr>
    </w:tbl>
    <w:p w:rsidR="00E321E7" w:rsidRDefault="00E321E7" w:rsidP="00E321E7">
      <w:pPr>
        <w:jc w:val="both"/>
        <w:rPr>
          <w:b/>
          <w:sz w:val="28"/>
          <w:szCs w:val="28"/>
          <w:lang w:val="fr-FR"/>
        </w:rPr>
      </w:pPr>
      <w:r>
        <w:rPr>
          <w:b/>
          <w:sz w:val="28"/>
          <w:szCs w:val="28"/>
          <w:lang w:val="fr-FR"/>
        </w:rPr>
        <w:t xml:space="preserve">Câu 2: </w:t>
      </w:r>
      <w:r>
        <w:rPr>
          <w:i/>
          <w:sz w:val="28"/>
          <w:szCs w:val="28"/>
          <w:lang w:val="fr-FR"/>
        </w:rPr>
        <w:t>(3 điểm)</w:t>
      </w:r>
    </w:p>
    <w:p w:rsidR="00E321E7" w:rsidRDefault="00E321E7" w:rsidP="00E321E7">
      <w:pPr>
        <w:ind w:firstLine="720"/>
        <w:jc w:val="both"/>
        <w:rPr>
          <w:sz w:val="28"/>
          <w:szCs w:val="28"/>
          <w:lang w:val="fr-FR"/>
        </w:rPr>
      </w:pPr>
      <w:r>
        <w:rPr>
          <w:sz w:val="28"/>
          <w:szCs w:val="28"/>
          <w:lang w:val="fr-FR"/>
        </w:rPr>
        <w:t>Dựa vào Atlat Địa lí Việt Nam:</w:t>
      </w:r>
    </w:p>
    <w:p w:rsidR="00E321E7" w:rsidRDefault="00E321E7" w:rsidP="00E321E7">
      <w:pPr>
        <w:ind w:firstLine="720"/>
        <w:jc w:val="both"/>
        <w:rPr>
          <w:b/>
          <w:sz w:val="28"/>
          <w:szCs w:val="28"/>
          <w:lang w:val="fr-FR"/>
        </w:rPr>
      </w:pPr>
      <w:r>
        <w:rPr>
          <w:sz w:val="28"/>
          <w:szCs w:val="28"/>
          <w:lang w:val="fr-FR"/>
        </w:rPr>
        <w:t>a) Nêu đặc điểm dân cư, xã hội của vùng Đông Nam Bộ ?</w:t>
      </w:r>
    </w:p>
    <w:p w:rsidR="00E321E7" w:rsidRDefault="00E321E7" w:rsidP="00E321E7">
      <w:pPr>
        <w:ind w:firstLine="720"/>
        <w:jc w:val="both"/>
        <w:rPr>
          <w:sz w:val="28"/>
          <w:szCs w:val="28"/>
          <w:lang w:val="fr-FR"/>
        </w:rPr>
      </w:pPr>
      <w:r>
        <w:rPr>
          <w:sz w:val="28"/>
          <w:szCs w:val="28"/>
          <w:lang w:val="fr-FR"/>
        </w:rPr>
        <w:t>b) Vùng Đông Nam Bộ gồm những tỉnh, thành nào? Những tỉnh, thành nào ở vùng Đông Nam Bộ giáp với vùng Đồng bằng sông Cửu Long ?</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7585"/>
        <w:gridCol w:w="1059"/>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a</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u w:val="single"/>
                <w:lang w:val="fr-FR"/>
              </w:rPr>
            </w:pPr>
            <w:r>
              <w:rPr>
                <w:sz w:val="28"/>
                <w:szCs w:val="28"/>
              </w:rPr>
              <w:t>- Đặc điểm: đông dân, mật độ dân số khá cao, tỉ lệ dân thành thị cao nhất cả nước; TP Hồ Chí Minh là một trong những TP đông dân nhất cả nước.</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1.5</w:t>
            </w:r>
          </w:p>
        </w:tc>
      </w:tr>
      <w:tr w:rsidR="00E321E7" w:rsidTr="00E321E7">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b.</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Tp Hồ Chí Minh, Dồng Nai, Bà Rịa Vũng Tàu, Bình Dương, Bình Phước, Tây Ninh,</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w:t>
            </w:r>
          </w:p>
        </w:tc>
      </w:tr>
      <w:tr w:rsidR="00E321E7" w:rsidTr="00E321E7">
        <w:tc>
          <w:tcPr>
            <w:tcW w:w="0" w:type="auto"/>
            <w:vMerge/>
            <w:tcBorders>
              <w:top w:val="single" w:sz="4" w:space="0" w:color="auto"/>
              <w:left w:val="single" w:sz="4" w:space="0" w:color="auto"/>
              <w:bottom w:val="single" w:sz="4" w:space="0" w:color="auto"/>
              <w:right w:val="single" w:sz="4" w:space="0" w:color="auto"/>
            </w:tcBorders>
            <w:vAlign w:val="center"/>
            <w:hideMark/>
          </w:tcPr>
          <w:p w:rsidR="00E321E7" w:rsidRDefault="00E321E7">
            <w:pPr>
              <w:rPr>
                <w:sz w:val="28"/>
                <w:szCs w:val="28"/>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 xml:space="preserve">Những tỉnh, thành ở vùng Đông Nam Bộ giáp với vùng Đồng bằng sông Cửu Long là </w:t>
            </w:r>
            <w:r>
              <w:rPr>
                <w:sz w:val="28"/>
                <w:szCs w:val="28"/>
              </w:rPr>
              <w:t>TP Hồ Chí Minh,</w:t>
            </w:r>
            <w:r>
              <w:rPr>
                <w:sz w:val="28"/>
                <w:szCs w:val="28"/>
                <w:lang w:val="fr-FR"/>
              </w:rPr>
              <w:t xml:space="preserve"> Tây Ninh</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0.5</w:t>
            </w:r>
          </w:p>
        </w:tc>
      </w:tr>
    </w:tbl>
    <w:p w:rsidR="00E321E7" w:rsidRDefault="00E321E7" w:rsidP="00E321E7">
      <w:pPr>
        <w:rPr>
          <w:b/>
          <w:sz w:val="28"/>
          <w:szCs w:val="28"/>
          <w:u w:val="single"/>
          <w:lang w:val="fr-FR"/>
        </w:rPr>
      </w:pPr>
      <w:r>
        <w:rPr>
          <w:b/>
          <w:sz w:val="28"/>
          <w:szCs w:val="28"/>
          <w:u w:val="single"/>
          <w:lang w:val="fr-FR"/>
        </w:rPr>
        <w:t>CAU HỎI MỨC DỘ HIỂU:</w:t>
      </w:r>
    </w:p>
    <w:p w:rsidR="00E321E7" w:rsidRDefault="00E321E7" w:rsidP="00E321E7">
      <w:pPr>
        <w:jc w:val="both"/>
        <w:rPr>
          <w:i/>
          <w:sz w:val="28"/>
          <w:szCs w:val="28"/>
          <w:lang w:val="fr-FR"/>
        </w:rPr>
      </w:pPr>
      <w:r>
        <w:rPr>
          <w:b/>
          <w:sz w:val="28"/>
          <w:szCs w:val="28"/>
          <w:lang w:val="fr-FR"/>
        </w:rPr>
        <w:t xml:space="preserve">Câu 1: </w:t>
      </w:r>
      <w:r>
        <w:rPr>
          <w:i/>
          <w:sz w:val="28"/>
          <w:szCs w:val="28"/>
          <w:lang w:val="fr-FR"/>
        </w:rPr>
        <w:t>(2 điểm)</w:t>
      </w:r>
    </w:p>
    <w:p w:rsidR="00E321E7" w:rsidRDefault="00E321E7" w:rsidP="00E321E7">
      <w:pPr>
        <w:ind w:firstLine="720"/>
        <w:jc w:val="both"/>
        <w:rPr>
          <w:sz w:val="28"/>
          <w:szCs w:val="28"/>
          <w:lang w:val="fr-FR"/>
        </w:rPr>
      </w:pPr>
      <w:r>
        <w:rPr>
          <w:sz w:val="28"/>
          <w:szCs w:val="28"/>
          <w:lang w:val="fr-FR"/>
        </w:rPr>
        <w:t>Trình bày những thuận lợi và khó khăn về điều kiện tự nhiên và tài nguyên thiên nhiên của Vùng Đông Nam Bộ đối với vấn đề phát triển kinh tế - xã hội ?</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7594"/>
        <w:gridCol w:w="1059"/>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vMerge w:val="restart"/>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tcPr>
          <w:p w:rsidR="00E321E7" w:rsidRDefault="00E321E7" w:rsidP="00E321E7">
            <w:pPr>
              <w:jc w:val="both"/>
              <w:rPr>
                <w:sz w:val="28"/>
                <w:szCs w:val="28"/>
                <w:u w:val="single"/>
                <w:lang w:val="fr-FR"/>
              </w:rPr>
            </w:pPr>
            <w:r>
              <w:rPr>
                <w:sz w:val="28"/>
                <w:szCs w:val="28"/>
              </w:rPr>
              <w:t>- Thuận lợi: nhiều tài nguyên để phát triển kinh tế: đất badan, khí hậu cận xích đạo, biển nhiều hải sản, nhiều dầu khí ở thềm lục địa...</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w:t>
            </w:r>
          </w:p>
        </w:tc>
      </w:tr>
      <w:tr w:rsidR="00E321E7" w:rsidTr="00E321E7">
        <w:tc>
          <w:tcPr>
            <w:tcW w:w="0" w:type="auto"/>
            <w:vMerge/>
            <w:tcBorders>
              <w:top w:val="single" w:sz="4" w:space="0" w:color="auto"/>
              <w:left w:val="single" w:sz="4" w:space="0" w:color="auto"/>
              <w:bottom w:val="single" w:sz="4" w:space="0" w:color="auto"/>
              <w:right w:val="single" w:sz="4" w:space="0" w:color="auto"/>
            </w:tcBorders>
            <w:vAlign w:val="center"/>
            <w:hideMark/>
          </w:tcPr>
          <w:p w:rsidR="00E321E7" w:rsidRDefault="00E321E7">
            <w:pPr>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tcPr>
          <w:p w:rsidR="00E321E7" w:rsidRDefault="00E321E7" w:rsidP="00E321E7">
            <w:pPr>
              <w:jc w:val="both"/>
              <w:rPr>
                <w:sz w:val="28"/>
                <w:szCs w:val="28"/>
                <w:u w:val="single"/>
                <w:lang w:val="fr-FR"/>
              </w:rPr>
            </w:pPr>
            <w:r>
              <w:rPr>
                <w:sz w:val="28"/>
                <w:szCs w:val="28"/>
              </w:rPr>
              <w:t>- Khó khăn: trên đất liền ít khoáng sản, nguy cơ ô nhiễm môi trường.</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w:t>
            </w:r>
          </w:p>
        </w:tc>
      </w:tr>
    </w:tbl>
    <w:p w:rsidR="00E321E7" w:rsidRDefault="00E321E7" w:rsidP="00E321E7">
      <w:pPr>
        <w:rPr>
          <w:b/>
          <w:sz w:val="28"/>
          <w:szCs w:val="28"/>
          <w:lang w:val="fr-FR"/>
        </w:rPr>
      </w:pPr>
    </w:p>
    <w:p w:rsidR="00E321E7" w:rsidRDefault="00E321E7" w:rsidP="00E321E7">
      <w:pPr>
        <w:jc w:val="both"/>
        <w:rPr>
          <w:i/>
          <w:sz w:val="28"/>
          <w:szCs w:val="28"/>
          <w:lang w:val="fr-FR"/>
        </w:rPr>
      </w:pPr>
      <w:r>
        <w:rPr>
          <w:b/>
          <w:sz w:val="28"/>
          <w:szCs w:val="28"/>
          <w:lang w:val="fr-FR"/>
        </w:rPr>
        <w:t xml:space="preserve">Câu 2: </w:t>
      </w:r>
      <w:r>
        <w:rPr>
          <w:i/>
          <w:sz w:val="28"/>
          <w:szCs w:val="28"/>
          <w:lang w:val="fr-FR"/>
        </w:rPr>
        <w:t>(2 điểm)</w:t>
      </w:r>
    </w:p>
    <w:p w:rsidR="00E321E7" w:rsidRDefault="00E321E7" w:rsidP="00E321E7">
      <w:pPr>
        <w:ind w:firstLine="720"/>
        <w:jc w:val="both"/>
        <w:rPr>
          <w:b/>
          <w:sz w:val="28"/>
          <w:szCs w:val="28"/>
          <w:lang w:val="fr-FR"/>
        </w:rPr>
      </w:pPr>
      <w:r>
        <w:rPr>
          <w:sz w:val="28"/>
          <w:szCs w:val="28"/>
          <w:lang w:val="fr-FR"/>
        </w:rPr>
        <w:t>Trình bày đặc điểm kinh tế công nghiệp của vùng Đông Nam Bộ ?</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7594"/>
        <w:gridCol w:w="1060"/>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vMerge w:val="restart"/>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rPr>
            </w:pPr>
            <w:r>
              <w:rPr>
                <w:sz w:val="28"/>
                <w:szCs w:val="28"/>
              </w:rPr>
              <w:t>- Khu vực công nghiệp - xây dựng tăng trưởng nhanh, chiếm tỉ trọng lớn nhất trong GDP của vùng.</w:t>
            </w:r>
          </w:p>
          <w:p w:rsidR="00E321E7" w:rsidRDefault="00E321E7">
            <w:pPr>
              <w:jc w:val="both"/>
              <w:rPr>
                <w:sz w:val="28"/>
                <w:szCs w:val="28"/>
                <w:u w:val="single"/>
                <w:lang w:val="fr-FR"/>
              </w:rPr>
            </w:pPr>
            <w:r>
              <w:rPr>
                <w:sz w:val="28"/>
                <w:szCs w:val="28"/>
              </w:rPr>
              <w:t>- Cơ cấu sản xuất cân đối, đa dạng.</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w:t>
            </w:r>
          </w:p>
        </w:tc>
      </w:tr>
      <w:tr w:rsidR="00E321E7" w:rsidTr="00E321E7">
        <w:tc>
          <w:tcPr>
            <w:tcW w:w="0" w:type="auto"/>
            <w:vMerge/>
            <w:tcBorders>
              <w:top w:val="single" w:sz="4" w:space="0" w:color="auto"/>
              <w:left w:val="single" w:sz="4" w:space="0" w:color="auto"/>
              <w:bottom w:val="single" w:sz="4" w:space="0" w:color="auto"/>
              <w:right w:val="single" w:sz="4" w:space="0" w:color="auto"/>
            </w:tcBorders>
            <w:vAlign w:val="center"/>
            <w:hideMark/>
          </w:tcPr>
          <w:p w:rsidR="00E321E7" w:rsidRDefault="00E321E7">
            <w:pPr>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rPr>
            </w:pPr>
            <w:r>
              <w:rPr>
                <w:sz w:val="28"/>
                <w:szCs w:val="28"/>
              </w:rPr>
              <w:t>- Một số ngành công nghiệp quan trọng: dầu khí, điện, điện tử, cơ khí, công nghệ cao, chế biến thực phẩm.</w:t>
            </w:r>
          </w:p>
          <w:p w:rsidR="00E321E7" w:rsidRDefault="00E321E7">
            <w:pPr>
              <w:jc w:val="both"/>
              <w:rPr>
                <w:sz w:val="28"/>
                <w:szCs w:val="28"/>
                <w:u w:val="single"/>
                <w:lang w:val="fr-FR"/>
              </w:rPr>
            </w:pPr>
            <w:r>
              <w:rPr>
                <w:sz w:val="28"/>
                <w:szCs w:val="28"/>
              </w:rPr>
              <w:t xml:space="preserve">- Các trung tâm: TP. Hồ Chí Minh, Biên Hòa, Vũng Tàu. </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w:t>
            </w:r>
          </w:p>
        </w:tc>
      </w:tr>
    </w:tbl>
    <w:p w:rsidR="00E321E7" w:rsidRDefault="00E321E7" w:rsidP="00E321E7">
      <w:pPr>
        <w:rPr>
          <w:b/>
          <w:sz w:val="28"/>
          <w:szCs w:val="28"/>
          <w:u w:val="single"/>
          <w:lang w:val="fr-FR"/>
        </w:rPr>
      </w:pPr>
      <w:r>
        <w:rPr>
          <w:b/>
          <w:sz w:val="28"/>
          <w:szCs w:val="28"/>
          <w:u w:val="single"/>
          <w:lang w:val="fr-FR"/>
        </w:rPr>
        <w:t>CAU HỎI VẬN DỤNG THẤP:</w:t>
      </w:r>
    </w:p>
    <w:p w:rsidR="00E321E7" w:rsidRDefault="00E321E7" w:rsidP="00E321E7">
      <w:pPr>
        <w:jc w:val="both"/>
        <w:rPr>
          <w:i/>
          <w:sz w:val="28"/>
          <w:szCs w:val="28"/>
          <w:lang w:val="fr-FR"/>
        </w:rPr>
      </w:pPr>
      <w:r>
        <w:rPr>
          <w:b/>
          <w:sz w:val="28"/>
          <w:szCs w:val="28"/>
          <w:lang w:val="fr-FR"/>
        </w:rPr>
        <w:t xml:space="preserve">Câu 1: </w:t>
      </w:r>
      <w:r>
        <w:rPr>
          <w:i/>
          <w:sz w:val="28"/>
          <w:szCs w:val="28"/>
          <w:lang w:val="fr-FR"/>
        </w:rPr>
        <w:t>(2 điểm)</w:t>
      </w:r>
    </w:p>
    <w:p w:rsidR="00E321E7" w:rsidRDefault="00E321E7" w:rsidP="00E321E7">
      <w:pPr>
        <w:ind w:firstLine="720"/>
        <w:jc w:val="both"/>
        <w:rPr>
          <w:sz w:val="28"/>
          <w:szCs w:val="28"/>
          <w:lang w:val="fr-FR"/>
        </w:rPr>
      </w:pPr>
      <w:r>
        <w:rPr>
          <w:sz w:val="28"/>
          <w:szCs w:val="28"/>
          <w:lang w:val="fr-FR"/>
        </w:rPr>
        <w:t>Dựa vào bảng số liệu sau:</w:t>
      </w:r>
    </w:p>
    <w:p w:rsidR="00E321E7" w:rsidRDefault="00E321E7" w:rsidP="00E321E7">
      <w:pPr>
        <w:jc w:val="center"/>
        <w:rPr>
          <w:i/>
          <w:sz w:val="28"/>
          <w:szCs w:val="28"/>
          <w:lang w:val="fr-FR"/>
        </w:rPr>
      </w:pPr>
      <w:r>
        <w:rPr>
          <w:i/>
          <w:sz w:val="28"/>
          <w:szCs w:val="28"/>
          <w:lang w:val="fr-FR"/>
        </w:rPr>
        <w:t>Tỉ trọng của vùng kinh tế trọng điểm phía Nam so với ba vùng</w:t>
      </w:r>
    </w:p>
    <w:p w:rsidR="00E321E7" w:rsidRDefault="00E321E7" w:rsidP="00E321E7">
      <w:pPr>
        <w:jc w:val="center"/>
        <w:rPr>
          <w:i/>
          <w:sz w:val="28"/>
          <w:szCs w:val="28"/>
          <w:lang w:val="fr-FR"/>
        </w:rPr>
      </w:pPr>
      <w:r>
        <w:rPr>
          <w:i/>
          <w:sz w:val="28"/>
          <w:szCs w:val="28"/>
          <w:lang w:val="fr-FR"/>
        </w:rPr>
        <w:t>kinh tế trọng điểm của cả nước, năm 2005</w:t>
      </w:r>
      <w:r>
        <w:rPr>
          <w:b/>
          <w:i/>
          <w:sz w:val="28"/>
          <w:szCs w:val="28"/>
          <w:lang w:val="fr-FR"/>
        </w:rPr>
        <w:t xml:space="preserve"> </w:t>
      </w:r>
      <w:r>
        <w:rPr>
          <w:i/>
          <w:sz w:val="28"/>
          <w:szCs w:val="28"/>
          <w:lang w:val="fr-FR"/>
        </w:rPr>
        <w:t>(đơn vị %)</w:t>
      </w:r>
    </w:p>
    <w:tbl>
      <w:tblPr>
        <w:tblW w:w="7937"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1322"/>
        <w:gridCol w:w="1148"/>
        <w:gridCol w:w="1122"/>
      </w:tblGrid>
      <w:tr w:rsidR="00E321E7" w:rsidTr="00E321E7">
        <w:tc>
          <w:tcPr>
            <w:tcW w:w="4345" w:type="dxa"/>
            <w:tcBorders>
              <w:top w:val="single" w:sz="4" w:space="0" w:color="auto"/>
              <w:left w:val="single" w:sz="4" w:space="0" w:color="auto"/>
              <w:bottom w:val="single" w:sz="4" w:space="0" w:color="auto"/>
              <w:right w:val="single" w:sz="4" w:space="0" w:color="auto"/>
            </w:tcBorders>
          </w:tcPr>
          <w:p w:rsidR="00E321E7" w:rsidRDefault="00E321E7">
            <w:pPr>
              <w:rPr>
                <w:b/>
                <w:sz w:val="28"/>
                <w:szCs w:val="28"/>
                <w:lang w:val="fr-FR"/>
              </w:rPr>
            </w:pPr>
          </w:p>
        </w:tc>
        <w:tc>
          <w:tcPr>
            <w:tcW w:w="1322" w:type="dxa"/>
            <w:tcBorders>
              <w:top w:val="single" w:sz="4" w:space="0" w:color="auto"/>
              <w:left w:val="single" w:sz="4" w:space="0" w:color="auto"/>
              <w:bottom w:val="single" w:sz="4" w:space="0" w:color="auto"/>
              <w:right w:val="single" w:sz="4" w:space="0" w:color="auto"/>
            </w:tcBorders>
            <w:hideMark/>
          </w:tcPr>
          <w:p w:rsidR="00E321E7" w:rsidRDefault="00E321E7">
            <w:pPr>
              <w:rPr>
                <w:b/>
                <w:sz w:val="28"/>
                <w:szCs w:val="28"/>
              </w:rPr>
            </w:pPr>
            <w:r>
              <w:rPr>
                <w:b/>
                <w:sz w:val="28"/>
                <w:szCs w:val="28"/>
              </w:rPr>
              <w:t>Diện tích</w:t>
            </w:r>
          </w:p>
        </w:tc>
        <w:tc>
          <w:tcPr>
            <w:tcW w:w="1148" w:type="dxa"/>
            <w:tcBorders>
              <w:top w:val="single" w:sz="4" w:space="0" w:color="auto"/>
              <w:left w:val="single" w:sz="4" w:space="0" w:color="auto"/>
              <w:bottom w:val="single" w:sz="4" w:space="0" w:color="auto"/>
              <w:right w:val="single" w:sz="4" w:space="0" w:color="auto"/>
            </w:tcBorders>
            <w:hideMark/>
          </w:tcPr>
          <w:p w:rsidR="00E321E7" w:rsidRDefault="00E321E7">
            <w:pPr>
              <w:rPr>
                <w:b/>
                <w:sz w:val="28"/>
                <w:szCs w:val="28"/>
              </w:rPr>
            </w:pPr>
            <w:r>
              <w:rPr>
                <w:b/>
                <w:sz w:val="28"/>
                <w:szCs w:val="28"/>
              </w:rPr>
              <w:t>Dân số</w:t>
            </w:r>
          </w:p>
        </w:tc>
        <w:tc>
          <w:tcPr>
            <w:tcW w:w="1122"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z w:val="28"/>
                <w:szCs w:val="28"/>
              </w:rPr>
            </w:pPr>
            <w:r>
              <w:rPr>
                <w:b/>
                <w:sz w:val="28"/>
                <w:szCs w:val="28"/>
              </w:rPr>
              <w:t>GDP</w:t>
            </w:r>
          </w:p>
        </w:tc>
      </w:tr>
      <w:tr w:rsidR="00E321E7" w:rsidTr="00E321E7">
        <w:tc>
          <w:tcPr>
            <w:tcW w:w="4345" w:type="dxa"/>
            <w:tcBorders>
              <w:top w:val="single" w:sz="4" w:space="0" w:color="auto"/>
              <w:left w:val="single" w:sz="4" w:space="0" w:color="auto"/>
              <w:bottom w:val="single" w:sz="4" w:space="0" w:color="auto"/>
              <w:right w:val="single" w:sz="4" w:space="0" w:color="auto"/>
            </w:tcBorders>
            <w:hideMark/>
          </w:tcPr>
          <w:p w:rsidR="00E321E7" w:rsidRDefault="00E321E7">
            <w:pPr>
              <w:rPr>
                <w:sz w:val="28"/>
                <w:szCs w:val="28"/>
              </w:rPr>
            </w:pPr>
            <w:r>
              <w:rPr>
                <w:sz w:val="28"/>
                <w:szCs w:val="28"/>
              </w:rPr>
              <w:t>Vùng kinh tế trọng điểm phía Nam</w:t>
            </w:r>
          </w:p>
        </w:tc>
        <w:tc>
          <w:tcPr>
            <w:tcW w:w="1322"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rPr>
            </w:pPr>
            <w:r>
              <w:rPr>
                <w:sz w:val="28"/>
                <w:szCs w:val="28"/>
              </w:rPr>
              <w:t>39,3</w:t>
            </w:r>
          </w:p>
        </w:tc>
        <w:tc>
          <w:tcPr>
            <w:tcW w:w="114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rPr>
            </w:pPr>
            <w:r>
              <w:rPr>
                <w:sz w:val="28"/>
                <w:szCs w:val="28"/>
              </w:rPr>
              <w:t>20,0</w:t>
            </w:r>
          </w:p>
        </w:tc>
        <w:tc>
          <w:tcPr>
            <w:tcW w:w="1122"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rPr>
            </w:pPr>
            <w:r>
              <w:rPr>
                <w:sz w:val="28"/>
                <w:szCs w:val="28"/>
              </w:rPr>
              <w:t>42,7</w:t>
            </w:r>
          </w:p>
        </w:tc>
      </w:tr>
      <w:tr w:rsidR="00E321E7" w:rsidTr="00E321E7">
        <w:tc>
          <w:tcPr>
            <w:tcW w:w="4345" w:type="dxa"/>
            <w:tcBorders>
              <w:top w:val="single" w:sz="4" w:space="0" w:color="auto"/>
              <w:left w:val="single" w:sz="4" w:space="0" w:color="auto"/>
              <w:bottom w:val="single" w:sz="4" w:space="0" w:color="auto"/>
              <w:right w:val="single" w:sz="4" w:space="0" w:color="auto"/>
            </w:tcBorders>
            <w:hideMark/>
          </w:tcPr>
          <w:p w:rsidR="00E321E7" w:rsidRDefault="00E321E7">
            <w:pPr>
              <w:rPr>
                <w:sz w:val="28"/>
                <w:szCs w:val="28"/>
              </w:rPr>
            </w:pPr>
            <w:r>
              <w:rPr>
                <w:sz w:val="28"/>
                <w:szCs w:val="28"/>
              </w:rPr>
              <w:t>Ba vùng kinh tế trọng điểm</w:t>
            </w:r>
          </w:p>
        </w:tc>
        <w:tc>
          <w:tcPr>
            <w:tcW w:w="1322"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rPr>
            </w:pPr>
            <w:r>
              <w:rPr>
                <w:sz w:val="28"/>
                <w:szCs w:val="28"/>
              </w:rPr>
              <w:t>100,0</w:t>
            </w:r>
          </w:p>
        </w:tc>
        <w:tc>
          <w:tcPr>
            <w:tcW w:w="114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rPr>
            </w:pPr>
            <w:r>
              <w:rPr>
                <w:sz w:val="28"/>
                <w:szCs w:val="28"/>
              </w:rPr>
              <w:t>100,0</w:t>
            </w:r>
          </w:p>
        </w:tc>
        <w:tc>
          <w:tcPr>
            <w:tcW w:w="1122"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rPr>
            </w:pPr>
            <w:r>
              <w:rPr>
                <w:sz w:val="28"/>
                <w:szCs w:val="28"/>
              </w:rPr>
              <w:t>100,0</w:t>
            </w:r>
          </w:p>
        </w:tc>
      </w:tr>
    </w:tbl>
    <w:p w:rsidR="00E321E7" w:rsidRDefault="00E321E7" w:rsidP="00E321E7">
      <w:pPr>
        <w:ind w:firstLine="720"/>
        <w:jc w:val="both"/>
        <w:rPr>
          <w:sz w:val="28"/>
          <w:szCs w:val="28"/>
        </w:rPr>
      </w:pPr>
      <w:r>
        <w:rPr>
          <w:sz w:val="28"/>
          <w:szCs w:val="28"/>
        </w:rPr>
        <w:t>a) Vẽ biểu đồ cột chồng thể hiện tỉ trọng diện tích, dân số, GDP của vùng kinh tế trọng điểm phía Nam trong ba vùng kinh tế trọng điểm của cả nước năm 2005.</w:t>
      </w:r>
    </w:p>
    <w:p w:rsidR="00E321E7" w:rsidRDefault="00E321E7" w:rsidP="00E321E7">
      <w:pPr>
        <w:ind w:firstLine="720"/>
        <w:jc w:val="both"/>
        <w:rPr>
          <w:sz w:val="28"/>
          <w:szCs w:val="28"/>
        </w:rPr>
      </w:pPr>
      <w:r>
        <w:rPr>
          <w:sz w:val="28"/>
          <w:szCs w:val="28"/>
        </w:rPr>
        <w:t>b) Nêu nhận xét.</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588"/>
        <w:gridCol w:w="1059"/>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a</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rPr>
              <w:t>Vẽ đúng biểu đồ cột chồng, có chú giải, tên biểu đồ</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1.5</w:t>
            </w:r>
          </w:p>
        </w:tc>
      </w:tr>
      <w:tr w:rsidR="00E321E7" w:rsidTr="00E321E7">
        <w:tc>
          <w:tcPr>
            <w:tcW w:w="959"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b</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 xml:space="preserve">Nhận xét : diện tích và GDP của vùng </w:t>
            </w:r>
            <w:r>
              <w:rPr>
                <w:sz w:val="28"/>
                <w:szCs w:val="28"/>
              </w:rPr>
              <w:t>kinh tế trọng điểm phía Nam chiếm tỉ lệ rất cao</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0.5</w:t>
            </w:r>
          </w:p>
        </w:tc>
      </w:tr>
    </w:tbl>
    <w:p w:rsidR="00E321E7" w:rsidRDefault="00E321E7" w:rsidP="00E321E7">
      <w:pPr>
        <w:rPr>
          <w:i/>
          <w:sz w:val="28"/>
          <w:szCs w:val="28"/>
          <w:lang w:val="fr-FR"/>
        </w:rPr>
      </w:pPr>
      <w:r>
        <w:rPr>
          <w:b/>
          <w:sz w:val="28"/>
          <w:szCs w:val="28"/>
          <w:lang w:val="fr-FR"/>
        </w:rPr>
        <w:t xml:space="preserve">Câu 2: </w:t>
      </w:r>
      <w:r>
        <w:rPr>
          <w:i/>
          <w:sz w:val="28"/>
          <w:szCs w:val="28"/>
          <w:lang w:val="fr-FR"/>
        </w:rPr>
        <w:t>(2 điểm)</w:t>
      </w:r>
    </w:p>
    <w:p w:rsidR="00E321E7" w:rsidRDefault="00E321E7" w:rsidP="00E321E7">
      <w:pPr>
        <w:ind w:firstLine="720"/>
        <w:rPr>
          <w:b/>
          <w:sz w:val="28"/>
          <w:szCs w:val="28"/>
          <w:lang w:val="fr-FR"/>
        </w:rPr>
      </w:pPr>
      <w:r>
        <w:rPr>
          <w:sz w:val="28"/>
          <w:szCs w:val="28"/>
          <w:lang w:val="fr-FR"/>
        </w:rPr>
        <w:t>Dựa vào bảng số liệu sau:</w:t>
      </w:r>
    </w:p>
    <w:p w:rsidR="00E321E7" w:rsidRDefault="00E321E7" w:rsidP="00E321E7">
      <w:pPr>
        <w:jc w:val="center"/>
        <w:rPr>
          <w:i/>
          <w:sz w:val="28"/>
          <w:szCs w:val="28"/>
          <w:lang w:val="fr-FR"/>
        </w:rPr>
      </w:pPr>
      <w:r>
        <w:rPr>
          <w:i/>
          <w:sz w:val="28"/>
          <w:szCs w:val="28"/>
          <w:lang w:val="fr-FR"/>
        </w:rPr>
        <w:t>Cơ cấu kinh tế của thành phố Hồ Chí Minh, năm 2002 (đơn vị %)</w:t>
      </w:r>
    </w:p>
    <w:tbl>
      <w:tblPr>
        <w:tblW w:w="82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1870"/>
        <w:gridCol w:w="1870"/>
      </w:tblGrid>
      <w:tr w:rsidR="00E321E7" w:rsidTr="00E321E7">
        <w:tc>
          <w:tcPr>
            <w:tcW w:w="2244"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z w:val="28"/>
                <w:szCs w:val="28"/>
              </w:rPr>
            </w:pPr>
            <w:r>
              <w:rPr>
                <w:b/>
                <w:sz w:val="28"/>
                <w:szCs w:val="28"/>
              </w:rPr>
              <w:t>Tổng số</w:t>
            </w:r>
          </w:p>
        </w:tc>
        <w:tc>
          <w:tcPr>
            <w:tcW w:w="2244"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z w:val="28"/>
                <w:szCs w:val="28"/>
              </w:rPr>
            </w:pPr>
            <w:r>
              <w:rPr>
                <w:b/>
                <w:sz w:val="28"/>
                <w:szCs w:val="28"/>
              </w:rPr>
              <w:t>Nông, lâm, ngư nghiệp</w:t>
            </w:r>
          </w:p>
        </w:tc>
        <w:tc>
          <w:tcPr>
            <w:tcW w:w="1870" w:type="dxa"/>
            <w:tcBorders>
              <w:top w:val="single" w:sz="4" w:space="0" w:color="auto"/>
              <w:left w:val="single" w:sz="4" w:space="0" w:color="auto"/>
              <w:bottom w:val="single" w:sz="4" w:space="0" w:color="auto"/>
              <w:right w:val="single" w:sz="4" w:space="0" w:color="auto"/>
            </w:tcBorders>
            <w:hideMark/>
          </w:tcPr>
          <w:p w:rsidR="00E321E7" w:rsidRDefault="00E321E7">
            <w:pPr>
              <w:rPr>
                <w:b/>
                <w:sz w:val="28"/>
                <w:szCs w:val="28"/>
              </w:rPr>
            </w:pPr>
            <w:r>
              <w:rPr>
                <w:b/>
                <w:sz w:val="28"/>
                <w:szCs w:val="28"/>
              </w:rPr>
              <w:t>Công nghiệp, xây dựng</w:t>
            </w:r>
          </w:p>
        </w:tc>
        <w:tc>
          <w:tcPr>
            <w:tcW w:w="1870"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z w:val="28"/>
                <w:szCs w:val="28"/>
              </w:rPr>
            </w:pPr>
            <w:r>
              <w:rPr>
                <w:b/>
                <w:sz w:val="28"/>
                <w:szCs w:val="28"/>
              </w:rPr>
              <w:t>Dịch vụ</w:t>
            </w:r>
          </w:p>
        </w:tc>
      </w:tr>
      <w:tr w:rsidR="00E321E7" w:rsidTr="00E321E7">
        <w:trPr>
          <w:trHeight w:val="640"/>
        </w:trPr>
        <w:tc>
          <w:tcPr>
            <w:tcW w:w="2244" w:type="dxa"/>
            <w:tcBorders>
              <w:top w:val="single" w:sz="4" w:space="0" w:color="auto"/>
              <w:left w:val="single" w:sz="4" w:space="0" w:color="auto"/>
              <w:bottom w:val="single" w:sz="4" w:space="0" w:color="auto"/>
              <w:right w:val="single" w:sz="4" w:space="0" w:color="auto"/>
            </w:tcBorders>
            <w:vAlign w:val="center"/>
            <w:hideMark/>
          </w:tcPr>
          <w:p w:rsidR="00E321E7" w:rsidRDefault="00E321E7">
            <w:pPr>
              <w:tabs>
                <w:tab w:val="center" w:pos="1194"/>
              </w:tabs>
              <w:jc w:val="center"/>
              <w:rPr>
                <w:sz w:val="28"/>
                <w:szCs w:val="28"/>
              </w:rPr>
            </w:pPr>
            <w:r>
              <w:rPr>
                <w:sz w:val="28"/>
                <w:szCs w:val="28"/>
              </w:rPr>
              <w:lastRenderedPageBreak/>
              <w:t>100,0</w:t>
            </w:r>
          </w:p>
        </w:tc>
        <w:tc>
          <w:tcPr>
            <w:tcW w:w="2244"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rPr>
            </w:pPr>
            <w:r>
              <w:rPr>
                <w:sz w:val="28"/>
                <w:szCs w:val="28"/>
              </w:rPr>
              <w:t>1,7</w:t>
            </w:r>
          </w:p>
        </w:tc>
        <w:tc>
          <w:tcPr>
            <w:tcW w:w="1870"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rPr>
            </w:pPr>
            <w:r>
              <w:rPr>
                <w:sz w:val="28"/>
                <w:szCs w:val="28"/>
              </w:rPr>
              <w:t>46,7</w:t>
            </w:r>
          </w:p>
        </w:tc>
        <w:tc>
          <w:tcPr>
            <w:tcW w:w="1870"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rPr>
            </w:pPr>
            <w:r>
              <w:rPr>
                <w:sz w:val="28"/>
                <w:szCs w:val="28"/>
              </w:rPr>
              <w:t>51,6</w:t>
            </w:r>
          </w:p>
        </w:tc>
      </w:tr>
    </w:tbl>
    <w:p w:rsidR="00E321E7" w:rsidRDefault="00E321E7" w:rsidP="00E321E7">
      <w:pPr>
        <w:ind w:firstLine="720"/>
        <w:rPr>
          <w:sz w:val="28"/>
          <w:szCs w:val="28"/>
        </w:rPr>
      </w:pPr>
      <w:r>
        <w:rPr>
          <w:sz w:val="28"/>
          <w:szCs w:val="28"/>
        </w:rPr>
        <w:t>a) Vẽ biểu đồ tròn thể hiện cơ cấu kinh tế của thành phố Hồ Chí Minh</w:t>
      </w:r>
    </w:p>
    <w:p w:rsidR="00E321E7" w:rsidRDefault="00E321E7" w:rsidP="00E321E7">
      <w:pPr>
        <w:ind w:firstLine="720"/>
        <w:rPr>
          <w:sz w:val="28"/>
          <w:szCs w:val="28"/>
        </w:rPr>
      </w:pPr>
      <w:r>
        <w:rPr>
          <w:sz w:val="28"/>
          <w:szCs w:val="28"/>
        </w:rPr>
        <w:t>b)  Nêu nhận xét.</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588"/>
        <w:gridCol w:w="1059"/>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a</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rPr>
              <w:t>Vẽ đúng biểu đồ tròn, có chú giải, tên biểu đồ</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1.5</w:t>
            </w:r>
          </w:p>
        </w:tc>
      </w:tr>
      <w:tr w:rsidR="00E321E7" w:rsidTr="00E321E7">
        <w:tc>
          <w:tcPr>
            <w:tcW w:w="959"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b</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rsidP="00E321E7">
            <w:pPr>
              <w:jc w:val="both"/>
              <w:rPr>
                <w:sz w:val="28"/>
                <w:szCs w:val="28"/>
                <w:lang w:val="fr-FR"/>
              </w:rPr>
            </w:pPr>
            <w:r>
              <w:rPr>
                <w:sz w:val="28"/>
                <w:szCs w:val="28"/>
                <w:lang w:val="fr-FR"/>
              </w:rPr>
              <w:t>Nhận xét </w:t>
            </w:r>
            <w:r>
              <w:rPr>
                <w:sz w:val="28"/>
                <w:szCs w:val="28"/>
                <w:lang w:val="fr-FR"/>
              </w:rPr>
              <w:t>: dich</w:t>
            </w:r>
            <w:r>
              <w:rPr>
                <w:sz w:val="28"/>
                <w:szCs w:val="28"/>
                <w:lang w:val="fr-FR"/>
              </w:rPr>
              <w:t xml:space="preserve"> v</w:t>
            </w:r>
            <w:r>
              <w:rPr>
                <w:sz w:val="28"/>
                <w:szCs w:val="28"/>
                <w:lang w:val="fr-FR"/>
              </w:rPr>
              <w:t>ụ</w:t>
            </w:r>
            <w:r>
              <w:rPr>
                <w:sz w:val="28"/>
                <w:szCs w:val="28"/>
                <w:lang w:val="fr-FR"/>
              </w:rPr>
              <w:t xml:space="preserve"> cao nhất, kế tiếp là công nghiệp. thấp nhất là nông nghiệp</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0.5</w:t>
            </w:r>
          </w:p>
        </w:tc>
      </w:tr>
    </w:tbl>
    <w:p w:rsidR="00E321E7" w:rsidRDefault="00E321E7" w:rsidP="00E321E7">
      <w:pPr>
        <w:jc w:val="both"/>
        <w:rPr>
          <w:i/>
          <w:sz w:val="28"/>
          <w:szCs w:val="28"/>
          <w:lang w:val="fr-FR"/>
        </w:rPr>
      </w:pPr>
      <w:r>
        <w:rPr>
          <w:b/>
          <w:spacing w:val="-4"/>
          <w:sz w:val="28"/>
          <w:szCs w:val="28"/>
          <w:lang w:val="fr-FR"/>
        </w:rPr>
        <w:t xml:space="preserve">Câu </w:t>
      </w:r>
      <w:r>
        <w:rPr>
          <w:b/>
          <w:spacing w:val="-4"/>
          <w:sz w:val="28"/>
          <w:szCs w:val="28"/>
          <w:lang w:val="fr-FR"/>
        </w:rPr>
        <w:t>3</w:t>
      </w:r>
      <w:r>
        <w:rPr>
          <w:b/>
          <w:spacing w:val="-4"/>
          <w:sz w:val="28"/>
          <w:szCs w:val="28"/>
          <w:lang w:val="fr-FR"/>
        </w:rPr>
        <w:t xml:space="preserve">: </w:t>
      </w:r>
      <w:r>
        <w:rPr>
          <w:i/>
          <w:sz w:val="28"/>
          <w:szCs w:val="28"/>
          <w:lang w:val="fr-FR"/>
        </w:rPr>
        <w:t>(2 điểm)</w:t>
      </w:r>
    </w:p>
    <w:p w:rsidR="00E321E7" w:rsidRDefault="00E321E7" w:rsidP="00E321E7">
      <w:pPr>
        <w:ind w:firstLine="720"/>
        <w:jc w:val="both"/>
        <w:rPr>
          <w:spacing w:val="-4"/>
          <w:sz w:val="28"/>
          <w:szCs w:val="28"/>
          <w:lang w:val="fr-FR"/>
        </w:rPr>
      </w:pPr>
      <w:r>
        <w:rPr>
          <w:spacing w:val="-4"/>
          <w:sz w:val="28"/>
          <w:szCs w:val="28"/>
          <w:lang w:val="fr-FR"/>
        </w:rPr>
        <w:t>Cho bảng số liệu:</w:t>
      </w:r>
    </w:p>
    <w:p w:rsidR="00E321E7" w:rsidRDefault="00E321E7" w:rsidP="00E321E7">
      <w:pPr>
        <w:ind w:left="720" w:firstLine="720"/>
        <w:jc w:val="both"/>
        <w:rPr>
          <w:i/>
          <w:spacing w:val="-4"/>
          <w:sz w:val="28"/>
          <w:szCs w:val="28"/>
          <w:lang w:val="fr-FR"/>
        </w:rPr>
      </w:pPr>
      <w:r>
        <w:rPr>
          <w:i/>
          <w:spacing w:val="-4"/>
          <w:sz w:val="28"/>
          <w:szCs w:val="28"/>
          <w:lang w:val="fr-FR"/>
        </w:rPr>
        <w:t>Tình hình khai thác và xuất khẩu dầu thô của nước ta</w:t>
      </w:r>
    </w:p>
    <w:p w:rsidR="00E321E7" w:rsidRDefault="00E321E7" w:rsidP="00E321E7">
      <w:pPr>
        <w:ind w:left="5760" w:firstLine="720"/>
        <w:jc w:val="both"/>
        <w:rPr>
          <w:i/>
          <w:spacing w:val="-4"/>
          <w:sz w:val="28"/>
          <w:szCs w:val="28"/>
        </w:rPr>
      </w:pPr>
      <w:r>
        <w:rPr>
          <w:i/>
          <w:spacing w:val="-4"/>
          <w:sz w:val="28"/>
          <w:szCs w:val="28"/>
        </w:rPr>
        <w:t>(Đơn vị: triệu tấn)</w:t>
      </w:r>
    </w:p>
    <w:tbl>
      <w:tblPr>
        <w:tblW w:w="85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441"/>
        <w:gridCol w:w="1496"/>
        <w:gridCol w:w="1496"/>
        <w:gridCol w:w="1496"/>
      </w:tblGrid>
      <w:tr w:rsidR="00E321E7" w:rsidTr="00E321E7">
        <w:tc>
          <w:tcPr>
            <w:tcW w:w="261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pacing w:val="-4"/>
                <w:sz w:val="28"/>
                <w:szCs w:val="28"/>
              </w:rPr>
            </w:pPr>
            <w:r>
              <w:rPr>
                <w:b/>
                <w:spacing w:val="-4"/>
                <w:sz w:val="28"/>
                <w:szCs w:val="28"/>
              </w:rPr>
              <w:t>Năm</w:t>
            </w:r>
          </w:p>
        </w:tc>
        <w:tc>
          <w:tcPr>
            <w:tcW w:w="144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pacing w:val="-4"/>
                <w:sz w:val="28"/>
                <w:szCs w:val="28"/>
              </w:rPr>
            </w:pPr>
            <w:r>
              <w:rPr>
                <w:b/>
                <w:spacing w:val="-4"/>
                <w:sz w:val="28"/>
                <w:szCs w:val="28"/>
              </w:rPr>
              <w:t>1999</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pacing w:val="-4"/>
                <w:sz w:val="28"/>
                <w:szCs w:val="28"/>
              </w:rPr>
            </w:pPr>
            <w:r>
              <w:rPr>
                <w:b/>
                <w:spacing w:val="-4"/>
                <w:sz w:val="28"/>
                <w:szCs w:val="28"/>
              </w:rPr>
              <w:t>2000</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pacing w:val="-4"/>
                <w:sz w:val="28"/>
                <w:szCs w:val="28"/>
              </w:rPr>
            </w:pPr>
            <w:r>
              <w:rPr>
                <w:b/>
                <w:spacing w:val="-4"/>
                <w:sz w:val="28"/>
                <w:szCs w:val="28"/>
              </w:rPr>
              <w:t>2001</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b/>
                <w:spacing w:val="-4"/>
                <w:sz w:val="28"/>
                <w:szCs w:val="28"/>
              </w:rPr>
            </w:pPr>
            <w:r>
              <w:rPr>
                <w:b/>
                <w:spacing w:val="-4"/>
                <w:sz w:val="28"/>
                <w:szCs w:val="28"/>
              </w:rPr>
              <w:t>2002</w:t>
            </w:r>
          </w:p>
        </w:tc>
      </w:tr>
      <w:tr w:rsidR="00E321E7" w:rsidTr="00E321E7">
        <w:tc>
          <w:tcPr>
            <w:tcW w:w="2618" w:type="dxa"/>
            <w:tcBorders>
              <w:top w:val="single" w:sz="4" w:space="0" w:color="auto"/>
              <w:left w:val="single" w:sz="4" w:space="0" w:color="auto"/>
              <w:bottom w:val="single" w:sz="4" w:space="0" w:color="auto"/>
              <w:right w:val="single" w:sz="4" w:space="0" w:color="auto"/>
            </w:tcBorders>
            <w:hideMark/>
          </w:tcPr>
          <w:p w:rsidR="00E321E7" w:rsidRDefault="00E321E7">
            <w:pPr>
              <w:jc w:val="both"/>
              <w:rPr>
                <w:b/>
                <w:spacing w:val="-4"/>
                <w:sz w:val="28"/>
                <w:szCs w:val="28"/>
              </w:rPr>
            </w:pPr>
            <w:r>
              <w:rPr>
                <w:b/>
                <w:spacing w:val="-4"/>
                <w:sz w:val="28"/>
                <w:szCs w:val="28"/>
              </w:rPr>
              <w:t>Dầu thô khai thác</w:t>
            </w:r>
          </w:p>
        </w:tc>
        <w:tc>
          <w:tcPr>
            <w:tcW w:w="144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pacing w:val="-4"/>
                <w:sz w:val="28"/>
                <w:szCs w:val="28"/>
              </w:rPr>
            </w:pPr>
            <w:r>
              <w:rPr>
                <w:spacing w:val="-4"/>
                <w:sz w:val="28"/>
                <w:szCs w:val="28"/>
              </w:rPr>
              <w:t>15,2</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pacing w:val="-4"/>
                <w:sz w:val="28"/>
                <w:szCs w:val="28"/>
              </w:rPr>
            </w:pPr>
            <w:r>
              <w:rPr>
                <w:spacing w:val="-4"/>
                <w:sz w:val="28"/>
                <w:szCs w:val="28"/>
              </w:rPr>
              <w:t>16,2</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pacing w:val="-4"/>
                <w:sz w:val="28"/>
                <w:szCs w:val="28"/>
              </w:rPr>
            </w:pPr>
            <w:r>
              <w:rPr>
                <w:spacing w:val="-4"/>
                <w:sz w:val="28"/>
                <w:szCs w:val="28"/>
              </w:rPr>
              <w:t>16,8</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pacing w:val="-4"/>
                <w:sz w:val="28"/>
                <w:szCs w:val="28"/>
              </w:rPr>
            </w:pPr>
            <w:r>
              <w:rPr>
                <w:spacing w:val="-4"/>
                <w:sz w:val="28"/>
                <w:szCs w:val="28"/>
              </w:rPr>
              <w:t>16,9</w:t>
            </w:r>
          </w:p>
        </w:tc>
      </w:tr>
      <w:tr w:rsidR="00E321E7" w:rsidTr="00E321E7">
        <w:tc>
          <w:tcPr>
            <w:tcW w:w="2618" w:type="dxa"/>
            <w:tcBorders>
              <w:top w:val="single" w:sz="4" w:space="0" w:color="auto"/>
              <w:left w:val="single" w:sz="4" w:space="0" w:color="auto"/>
              <w:bottom w:val="single" w:sz="4" w:space="0" w:color="auto"/>
              <w:right w:val="single" w:sz="4" w:space="0" w:color="auto"/>
            </w:tcBorders>
            <w:hideMark/>
          </w:tcPr>
          <w:p w:rsidR="00E321E7" w:rsidRDefault="00E321E7">
            <w:pPr>
              <w:jc w:val="both"/>
              <w:rPr>
                <w:b/>
                <w:spacing w:val="-4"/>
                <w:sz w:val="28"/>
                <w:szCs w:val="28"/>
              </w:rPr>
            </w:pPr>
            <w:r>
              <w:rPr>
                <w:b/>
                <w:spacing w:val="-4"/>
                <w:sz w:val="28"/>
                <w:szCs w:val="28"/>
              </w:rPr>
              <w:t>Dầu thô xuất khẩu</w:t>
            </w:r>
          </w:p>
        </w:tc>
        <w:tc>
          <w:tcPr>
            <w:tcW w:w="144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pacing w:val="-4"/>
                <w:sz w:val="28"/>
                <w:szCs w:val="28"/>
              </w:rPr>
            </w:pPr>
            <w:r>
              <w:rPr>
                <w:spacing w:val="-4"/>
                <w:sz w:val="28"/>
                <w:szCs w:val="28"/>
              </w:rPr>
              <w:t>14,9</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pacing w:val="-4"/>
                <w:sz w:val="28"/>
                <w:szCs w:val="28"/>
              </w:rPr>
            </w:pPr>
            <w:r>
              <w:rPr>
                <w:spacing w:val="-4"/>
                <w:sz w:val="28"/>
                <w:szCs w:val="28"/>
              </w:rPr>
              <w:t>15,4</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pacing w:val="-4"/>
                <w:sz w:val="28"/>
                <w:szCs w:val="28"/>
              </w:rPr>
            </w:pPr>
            <w:r>
              <w:rPr>
                <w:spacing w:val="-4"/>
                <w:sz w:val="28"/>
                <w:szCs w:val="28"/>
              </w:rPr>
              <w:t>16,7</w:t>
            </w:r>
          </w:p>
        </w:tc>
        <w:tc>
          <w:tcPr>
            <w:tcW w:w="1496"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pacing w:val="-4"/>
                <w:sz w:val="28"/>
                <w:szCs w:val="28"/>
              </w:rPr>
            </w:pPr>
            <w:r>
              <w:rPr>
                <w:spacing w:val="-4"/>
                <w:sz w:val="28"/>
                <w:szCs w:val="28"/>
              </w:rPr>
              <w:t>16,9</w:t>
            </w:r>
          </w:p>
        </w:tc>
      </w:tr>
    </w:tbl>
    <w:p w:rsidR="00E321E7" w:rsidRDefault="00E321E7" w:rsidP="00E321E7">
      <w:pPr>
        <w:jc w:val="both"/>
        <w:rPr>
          <w:spacing w:val="-4"/>
          <w:sz w:val="28"/>
          <w:szCs w:val="28"/>
        </w:rPr>
      </w:pPr>
      <w:r>
        <w:rPr>
          <w:b/>
          <w:spacing w:val="-4"/>
          <w:sz w:val="28"/>
          <w:szCs w:val="28"/>
        </w:rPr>
        <w:tab/>
      </w:r>
      <w:r>
        <w:rPr>
          <w:spacing w:val="-4"/>
          <w:sz w:val="28"/>
          <w:szCs w:val="28"/>
        </w:rPr>
        <w:t>a) Vẽ biểu đồ cột thể hiện tình hình khai thác và xuất khẩu dầu thô của nước ta, giai đoạn năm 1999 - 2002.</w:t>
      </w:r>
    </w:p>
    <w:p w:rsidR="00E321E7" w:rsidRDefault="00E321E7" w:rsidP="00E321E7">
      <w:pPr>
        <w:jc w:val="both"/>
        <w:rPr>
          <w:spacing w:val="-4"/>
          <w:sz w:val="28"/>
          <w:szCs w:val="28"/>
        </w:rPr>
      </w:pPr>
      <w:r>
        <w:rPr>
          <w:spacing w:val="-4"/>
          <w:sz w:val="28"/>
          <w:szCs w:val="28"/>
        </w:rPr>
        <w:tab/>
        <w:t>b) So sánh sản lượng dầu thô khai thác và dầu thô xuất khẩu, giải thích nguyên nhân dẫn đến thực trạng đó.</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589"/>
        <w:gridCol w:w="1059"/>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a</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rPr>
              <w:t>Vẽ đúng biểu đồ cột ghép, có chú giải, tên biểu đồ</w:t>
            </w:r>
          </w:p>
        </w:tc>
        <w:tc>
          <w:tcPr>
            <w:tcW w:w="1071" w:type="dxa"/>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w:t>
            </w:r>
          </w:p>
        </w:tc>
      </w:tr>
      <w:tr w:rsidR="00E321E7" w:rsidTr="00E321E7">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b</w:t>
            </w: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So sánh :</w:t>
            </w:r>
            <w:r>
              <w:rPr>
                <w:spacing w:val="-4"/>
                <w:sz w:val="28"/>
                <w:szCs w:val="28"/>
              </w:rPr>
              <w:t xml:space="preserve"> sản lượng dầu thô khai thác gần bắng  dầu thô xuất khẩu, năm 2002 bằng nhau</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E321E7" w:rsidRDefault="00E321E7">
            <w:pPr>
              <w:jc w:val="center"/>
              <w:rPr>
                <w:sz w:val="28"/>
                <w:szCs w:val="28"/>
                <w:lang w:val="fr-FR"/>
              </w:rPr>
            </w:pPr>
            <w:r>
              <w:rPr>
                <w:sz w:val="28"/>
                <w:szCs w:val="28"/>
                <w:lang w:val="fr-FR"/>
              </w:rPr>
              <w:t>1</w:t>
            </w:r>
          </w:p>
        </w:tc>
      </w:tr>
      <w:tr w:rsidR="00E321E7" w:rsidTr="00E321E7">
        <w:tc>
          <w:tcPr>
            <w:tcW w:w="0" w:type="auto"/>
            <w:vMerge/>
            <w:tcBorders>
              <w:top w:val="single" w:sz="4" w:space="0" w:color="auto"/>
              <w:left w:val="single" w:sz="4" w:space="0" w:color="auto"/>
              <w:bottom w:val="single" w:sz="4" w:space="0" w:color="auto"/>
              <w:right w:val="single" w:sz="4" w:space="0" w:color="auto"/>
            </w:tcBorders>
            <w:vAlign w:val="center"/>
            <w:hideMark/>
          </w:tcPr>
          <w:p w:rsidR="00E321E7" w:rsidRDefault="00E321E7">
            <w:pPr>
              <w:rPr>
                <w:sz w:val="28"/>
                <w:szCs w:val="28"/>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Giải thích :do công nghiệp chế biến dầu chưa phát triển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1E7" w:rsidRDefault="00E321E7">
            <w:pPr>
              <w:rPr>
                <w:sz w:val="28"/>
                <w:szCs w:val="28"/>
                <w:lang w:val="fr-FR"/>
              </w:rPr>
            </w:pPr>
          </w:p>
        </w:tc>
      </w:tr>
    </w:tbl>
    <w:p w:rsidR="00E321E7" w:rsidRDefault="00E321E7" w:rsidP="00E321E7">
      <w:pPr>
        <w:rPr>
          <w:b/>
          <w:sz w:val="28"/>
          <w:szCs w:val="28"/>
          <w:u w:val="single"/>
          <w:lang w:val="fr-FR"/>
        </w:rPr>
      </w:pPr>
      <w:r>
        <w:rPr>
          <w:b/>
          <w:sz w:val="28"/>
          <w:szCs w:val="28"/>
          <w:u w:val="single"/>
          <w:lang w:val="fr-FR"/>
        </w:rPr>
        <w:t>CAU HỎI VẬN DỤNG CAO:</w:t>
      </w:r>
    </w:p>
    <w:p w:rsidR="00E321E7" w:rsidRDefault="00E321E7" w:rsidP="00E321E7">
      <w:pPr>
        <w:jc w:val="both"/>
        <w:rPr>
          <w:i/>
          <w:sz w:val="28"/>
          <w:szCs w:val="28"/>
          <w:lang w:val="fr-FR"/>
        </w:rPr>
      </w:pPr>
      <w:r>
        <w:rPr>
          <w:b/>
          <w:sz w:val="28"/>
          <w:szCs w:val="28"/>
          <w:lang w:val="fr-FR"/>
        </w:rPr>
        <w:t>Câu 1:</w:t>
      </w:r>
      <w:r>
        <w:rPr>
          <w:sz w:val="28"/>
          <w:szCs w:val="28"/>
          <w:lang w:val="fr-FR"/>
        </w:rPr>
        <w:t xml:space="preserve"> </w:t>
      </w:r>
      <w:r>
        <w:rPr>
          <w:i/>
          <w:sz w:val="28"/>
          <w:szCs w:val="28"/>
          <w:lang w:val="fr-FR"/>
        </w:rPr>
        <w:t>(1 điểm)</w:t>
      </w:r>
    </w:p>
    <w:p w:rsidR="00E321E7" w:rsidRDefault="00E321E7" w:rsidP="00E321E7">
      <w:pPr>
        <w:ind w:firstLine="720"/>
        <w:jc w:val="both"/>
        <w:rPr>
          <w:sz w:val="28"/>
          <w:szCs w:val="28"/>
          <w:lang w:val="fr-FR"/>
        </w:rPr>
      </w:pPr>
      <w:r>
        <w:rPr>
          <w:sz w:val="28"/>
          <w:szCs w:val="28"/>
          <w:lang w:val="fr-FR"/>
        </w:rPr>
        <w:t>Nguồn lợi thủy sản hiện nay ở đồng bằng sông Cửu Long  đang bị suy giảm, nêu những nguyên nhân dẫn đến suy giảm và đề ra các biện pháp khắc phục.</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7598"/>
        <w:gridCol w:w="1059"/>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vMerge w:val="restart"/>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Nguyên nhân : khai thác quá mức, sử dụng phương tiện khai thác mang tính ủy diệt( điện ,hóa chất…), môi trường bị ô nhiễm…</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lang w:val="fr-FR"/>
              </w:rPr>
            </w:pPr>
            <w:r>
              <w:rPr>
                <w:sz w:val="28"/>
                <w:szCs w:val="28"/>
                <w:lang w:val="fr-FR"/>
              </w:rPr>
              <w:t>0.5</w:t>
            </w:r>
          </w:p>
        </w:tc>
      </w:tr>
      <w:tr w:rsidR="00E321E7" w:rsidTr="00E321E7">
        <w:tc>
          <w:tcPr>
            <w:tcW w:w="0" w:type="auto"/>
            <w:vMerge/>
            <w:tcBorders>
              <w:top w:val="single" w:sz="4" w:space="0" w:color="auto"/>
              <w:left w:val="single" w:sz="4" w:space="0" w:color="auto"/>
              <w:bottom w:val="single" w:sz="4" w:space="0" w:color="auto"/>
              <w:right w:val="single" w:sz="4" w:space="0" w:color="auto"/>
            </w:tcBorders>
            <w:vAlign w:val="center"/>
            <w:hideMark/>
          </w:tcPr>
          <w:p w:rsidR="00E321E7" w:rsidRDefault="00E321E7">
            <w:pPr>
              <w:rPr>
                <w:sz w:val="28"/>
                <w:szCs w:val="28"/>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Giải pháp :Trồng rừng ngập mặn, tăng cường đánh bắt xa bờ,, không sử dụng phương tiện khai thác mang tính ủy diệt( điện ,hóa chất…), bảo vệ môi trường.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lang w:val="fr-FR"/>
              </w:rPr>
            </w:pPr>
            <w:r>
              <w:rPr>
                <w:sz w:val="28"/>
                <w:szCs w:val="28"/>
                <w:lang w:val="fr-FR"/>
              </w:rPr>
              <w:t>0.5</w:t>
            </w:r>
          </w:p>
        </w:tc>
      </w:tr>
    </w:tbl>
    <w:p w:rsidR="00E321E7" w:rsidRDefault="00E321E7" w:rsidP="00E321E7">
      <w:pPr>
        <w:jc w:val="both"/>
        <w:rPr>
          <w:b/>
          <w:spacing w:val="-4"/>
          <w:sz w:val="28"/>
          <w:szCs w:val="28"/>
          <w:lang w:val="fr-FR"/>
        </w:rPr>
      </w:pPr>
    </w:p>
    <w:p w:rsidR="00E321E7" w:rsidRDefault="00E321E7" w:rsidP="00E321E7">
      <w:pPr>
        <w:pStyle w:val="Heading1"/>
        <w:shd w:val="clear" w:color="auto" w:fill="FFFFFF"/>
        <w:spacing w:before="0" w:beforeAutospacing="0" w:after="0" w:afterAutospacing="0"/>
        <w:jc w:val="both"/>
        <w:rPr>
          <w:i/>
          <w:sz w:val="28"/>
          <w:szCs w:val="28"/>
          <w:lang w:val="fr-FR"/>
        </w:rPr>
      </w:pPr>
      <w:r>
        <w:rPr>
          <w:bCs w:val="0"/>
          <w:sz w:val="28"/>
          <w:szCs w:val="28"/>
          <w:lang w:val="fr-FR"/>
        </w:rPr>
        <w:t>Câu 2:</w:t>
      </w:r>
      <w:r>
        <w:rPr>
          <w:b w:val="0"/>
          <w:bCs w:val="0"/>
          <w:sz w:val="28"/>
          <w:szCs w:val="28"/>
          <w:lang w:val="fr-FR"/>
        </w:rPr>
        <w:t xml:space="preserve"> </w:t>
      </w:r>
      <w:r>
        <w:rPr>
          <w:b w:val="0"/>
          <w:i/>
          <w:sz w:val="28"/>
          <w:szCs w:val="28"/>
          <w:lang w:val="fr-FR"/>
        </w:rPr>
        <w:t>(1 điểm)</w:t>
      </w:r>
    </w:p>
    <w:p w:rsidR="00E321E7" w:rsidRDefault="00E321E7" w:rsidP="00E321E7">
      <w:pPr>
        <w:pStyle w:val="Heading1"/>
        <w:shd w:val="clear" w:color="auto" w:fill="FFFFFF"/>
        <w:spacing w:before="0" w:beforeAutospacing="0" w:after="0" w:afterAutospacing="0"/>
        <w:ind w:firstLine="720"/>
        <w:jc w:val="both"/>
        <w:rPr>
          <w:b w:val="0"/>
          <w:bCs w:val="0"/>
          <w:sz w:val="28"/>
          <w:szCs w:val="28"/>
          <w:lang w:val="fr-FR"/>
        </w:rPr>
      </w:pPr>
      <w:r>
        <w:rPr>
          <w:b w:val="0"/>
          <w:bCs w:val="0"/>
          <w:sz w:val="28"/>
          <w:szCs w:val="28"/>
          <w:lang w:val="fr-FR"/>
        </w:rPr>
        <w:lastRenderedPageBreak/>
        <w:t>Chủ trương ưu tiên đánh bắt hải sản xa bờ có ý nghĩa như thế nào đối với kinh tế và an ninh quốc phòng của nước ta ?</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7594"/>
        <w:gridCol w:w="1060"/>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bCs/>
                <w:sz w:val="28"/>
                <w:szCs w:val="28"/>
                <w:lang w:val="fr-FR"/>
              </w:rPr>
              <w:t>Ưu tiên đánh bắt hải sản xa bờ có ý nghĩa lớn đối với kinh tế và an ninh quốc phòng của nước ta : khai thác hải sản nhiều hơn, tăng thu nhập cho ngư dân và đóng góp cho đất nước, bão vệ chủ quyền biển đảo ở vùng biển xa bờ</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lang w:val="fr-FR"/>
              </w:rPr>
            </w:pPr>
            <w:r>
              <w:rPr>
                <w:sz w:val="28"/>
                <w:szCs w:val="28"/>
                <w:lang w:val="fr-FR"/>
              </w:rPr>
              <w:t>1</w:t>
            </w:r>
          </w:p>
        </w:tc>
      </w:tr>
    </w:tbl>
    <w:p w:rsidR="00E321E7" w:rsidRDefault="00E321E7" w:rsidP="00E321E7">
      <w:pPr>
        <w:pStyle w:val="Heading1"/>
        <w:shd w:val="clear" w:color="auto" w:fill="FFFFFF"/>
        <w:spacing w:before="0" w:beforeAutospacing="0" w:after="0" w:afterAutospacing="0"/>
        <w:jc w:val="both"/>
        <w:rPr>
          <w:i/>
          <w:sz w:val="28"/>
          <w:szCs w:val="28"/>
          <w:lang w:val="fr-FR"/>
        </w:rPr>
      </w:pPr>
      <w:r>
        <w:rPr>
          <w:bCs w:val="0"/>
          <w:sz w:val="28"/>
          <w:szCs w:val="28"/>
          <w:lang w:val="fr-FR"/>
        </w:rPr>
        <w:t>Câu 3:</w:t>
      </w:r>
      <w:r>
        <w:rPr>
          <w:b w:val="0"/>
          <w:bCs w:val="0"/>
          <w:sz w:val="28"/>
          <w:szCs w:val="28"/>
          <w:lang w:val="fr-FR"/>
        </w:rPr>
        <w:t xml:space="preserve"> </w:t>
      </w:r>
      <w:r>
        <w:rPr>
          <w:b w:val="0"/>
          <w:i/>
          <w:sz w:val="28"/>
          <w:szCs w:val="28"/>
          <w:lang w:val="fr-FR"/>
        </w:rPr>
        <w:t>(1 điểm)</w:t>
      </w:r>
    </w:p>
    <w:p w:rsidR="00E321E7" w:rsidRDefault="00E321E7" w:rsidP="00E321E7">
      <w:pPr>
        <w:rPr>
          <w:sz w:val="28"/>
          <w:szCs w:val="28"/>
          <w:lang w:val="fr-FR"/>
        </w:rPr>
      </w:pPr>
      <w:r>
        <w:rPr>
          <w:sz w:val="28"/>
          <w:szCs w:val="28"/>
          <w:lang w:val="fr-FR"/>
        </w:rPr>
        <w:t xml:space="preserve">Thế mạnh kinh tế của tỉnh Đồng Tháp là </w:t>
      </w:r>
      <w:r>
        <w:rPr>
          <w:sz w:val="28"/>
          <w:szCs w:val="28"/>
          <w:lang w:val="fr-FR"/>
        </w:rPr>
        <w:t>nông nghiệp hay công nghiệp</w:t>
      </w:r>
      <w:r>
        <w:rPr>
          <w:sz w:val="28"/>
          <w:szCs w:val="28"/>
          <w:lang w:val="fr-FR"/>
        </w:rPr>
        <w:t> ? vì sao ?</w:t>
      </w:r>
    </w:p>
    <w:p w:rsidR="00E321E7" w:rsidRDefault="00E321E7" w:rsidP="00E321E7">
      <w:pPr>
        <w:jc w:val="both"/>
        <w:rPr>
          <w:sz w:val="28"/>
          <w:szCs w:val="28"/>
          <w:u w:val="single"/>
          <w:lang w:val="fr-FR"/>
        </w:rPr>
      </w:pPr>
      <w:r>
        <w:rPr>
          <w:sz w:val="28"/>
          <w:szCs w:val="28"/>
          <w:u w:val="single"/>
          <w:lang w:val="fr-FR"/>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7596"/>
        <w:gridCol w:w="1059"/>
      </w:tblGrid>
      <w:tr w:rsidR="00E321E7" w:rsidTr="00E321E7">
        <w:tc>
          <w:tcPr>
            <w:tcW w:w="959" w:type="dxa"/>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u w:val="single"/>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Nội dung</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u w:val="single"/>
                <w:lang w:val="fr-FR"/>
              </w:rPr>
            </w:pPr>
            <w:r>
              <w:rPr>
                <w:sz w:val="28"/>
                <w:szCs w:val="28"/>
                <w:u w:val="single"/>
                <w:lang w:val="fr-FR"/>
              </w:rPr>
              <w:t>Điểm</w:t>
            </w:r>
          </w:p>
        </w:tc>
      </w:tr>
      <w:tr w:rsidR="00E321E7" w:rsidTr="00E321E7">
        <w:tc>
          <w:tcPr>
            <w:tcW w:w="959" w:type="dxa"/>
            <w:vMerge w:val="restart"/>
            <w:tcBorders>
              <w:top w:val="single" w:sz="4" w:space="0" w:color="auto"/>
              <w:left w:val="single" w:sz="4" w:space="0" w:color="auto"/>
              <w:bottom w:val="single" w:sz="4" w:space="0" w:color="auto"/>
              <w:right w:val="single" w:sz="4" w:space="0" w:color="auto"/>
            </w:tcBorders>
          </w:tcPr>
          <w:p w:rsidR="00E321E7" w:rsidRDefault="00E321E7">
            <w:pPr>
              <w:jc w:val="both"/>
              <w:rPr>
                <w:sz w:val="28"/>
                <w:szCs w:val="28"/>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Thế mạnh kinh tế của tỉnh Đồng Tháp là nông nghiệp</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lang w:val="fr-FR"/>
              </w:rPr>
            </w:pPr>
            <w:r>
              <w:rPr>
                <w:sz w:val="28"/>
                <w:szCs w:val="28"/>
                <w:lang w:val="fr-FR"/>
              </w:rPr>
              <w:t>0.5</w:t>
            </w:r>
          </w:p>
        </w:tc>
      </w:tr>
      <w:tr w:rsidR="00E321E7" w:rsidTr="00E321E7">
        <w:tc>
          <w:tcPr>
            <w:tcW w:w="0" w:type="auto"/>
            <w:vMerge/>
            <w:tcBorders>
              <w:top w:val="single" w:sz="4" w:space="0" w:color="auto"/>
              <w:left w:val="single" w:sz="4" w:space="0" w:color="auto"/>
              <w:bottom w:val="single" w:sz="4" w:space="0" w:color="auto"/>
              <w:right w:val="single" w:sz="4" w:space="0" w:color="auto"/>
            </w:tcBorders>
            <w:vAlign w:val="center"/>
            <w:hideMark/>
          </w:tcPr>
          <w:p w:rsidR="00E321E7" w:rsidRDefault="00E321E7">
            <w:pPr>
              <w:rPr>
                <w:sz w:val="28"/>
                <w:szCs w:val="28"/>
                <w:lang w:val="fr-FR"/>
              </w:rPr>
            </w:pPr>
          </w:p>
        </w:tc>
        <w:tc>
          <w:tcPr>
            <w:tcW w:w="7938" w:type="dxa"/>
            <w:tcBorders>
              <w:top w:val="single" w:sz="4" w:space="0" w:color="auto"/>
              <w:left w:val="single" w:sz="4" w:space="0" w:color="auto"/>
              <w:bottom w:val="single" w:sz="4" w:space="0" w:color="auto"/>
              <w:right w:val="single" w:sz="4" w:space="0" w:color="auto"/>
            </w:tcBorders>
            <w:hideMark/>
          </w:tcPr>
          <w:p w:rsidR="00E321E7" w:rsidRDefault="00E321E7">
            <w:pPr>
              <w:jc w:val="both"/>
              <w:rPr>
                <w:sz w:val="28"/>
                <w:szCs w:val="28"/>
                <w:lang w:val="fr-FR"/>
              </w:rPr>
            </w:pPr>
            <w:r>
              <w:rPr>
                <w:sz w:val="28"/>
                <w:szCs w:val="28"/>
                <w:lang w:val="fr-FR"/>
              </w:rPr>
              <w:t>Vì : điều kiện tự nhiên như đất phù sa, nguồn nước dồi dào, khí hậu tốt, dân có truyền thống sản xuất nông nghiệp….</w:t>
            </w:r>
          </w:p>
        </w:tc>
        <w:tc>
          <w:tcPr>
            <w:tcW w:w="1071" w:type="dxa"/>
            <w:tcBorders>
              <w:top w:val="single" w:sz="4" w:space="0" w:color="auto"/>
              <w:left w:val="single" w:sz="4" w:space="0" w:color="auto"/>
              <w:bottom w:val="single" w:sz="4" w:space="0" w:color="auto"/>
              <w:right w:val="single" w:sz="4" w:space="0" w:color="auto"/>
            </w:tcBorders>
            <w:hideMark/>
          </w:tcPr>
          <w:p w:rsidR="00E321E7" w:rsidRDefault="00E321E7">
            <w:pPr>
              <w:jc w:val="center"/>
              <w:rPr>
                <w:sz w:val="28"/>
                <w:szCs w:val="28"/>
                <w:lang w:val="fr-FR"/>
              </w:rPr>
            </w:pPr>
            <w:r>
              <w:rPr>
                <w:sz w:val="28"/>
                <w:szCs w:val="28"/>
                <w:lang w:val="fr-FR"/>
              </w:rPr>
              <w:t>0.5</w:t>
            </w:r>
          </w:p>
        </w:tc>
      </w:tr>
    </w:tbl>
    <w:p w:rsidR="009F4F21" w:rsidRDefault="009F4F21"/>
    <w:sectPr w:rsidR="009F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E7"/>
    <w:rsid w:val="009F4F21"/>
    <w:rsid w:val="00E3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E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321E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1E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E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321E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1E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SUMO</dc:creator>
  <cp:lastModifiedBy>VPP SUMO</cp:lastModifiedBy>
  <cp:revision>1</cp:revision>
  <dcterms:created xsi:type="dcterms:W3CDTF">2020-02-23T02:56:00Z</dcterms:created>
  <dcterms:modified xsi:type="dcterms:W3CDTF">2020-02-23T03:03:00Z</dcterms:modified>
</cp:coreProperties>
</file>