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9D205">
      <w:pPr>
        <w:tabs>
          <w:tab w:val="left" w:pos="240"/>
          <w:tab w:val="left" w:pos="2880"/>
          <w:tab w:val="left" w:pos="5520"/>
          <w:tab w:val="left" w:pos="8160"/>
        </w:tabs>
        <w:jc w:val="right"/>
        <w:rPr>
          <w:b/>
          <w:bCs/>
          <w:i/>
          <w:color w:val="FF0000"/>
          <w:sz w:val="26"/>
        </w:rPr>
      </w:pPr>
    </w:p>
    <w:tbl>
      <w:tblPr>
        <w:tblStyle w:val="5"/>
        <w:tblW w:w="9753" w:type="dxa"/>
        <w:jc w:val="center"/>
        <w:tblLayout w:type="fixed"/>
        <w:tblCellMar>
          <w:top w:w="0" w:type="dxa"/>
          <w:left w:w="108" w:type="dxa"/>
          <w:bottom w:w="0" w:type="dxa"/>
          <w:right w:w="108" w:type="dxa"/>
        </w:tblCellMar>
      </w:tblPr>
      <w:tblGrid>
        <w:gridCol w:w="4739"/>
        <w:gridCol w:w="5014"/>
      </w:tblGrid>
      <w:tr w14:paraId="0337AC0D">
        <w:tblPrEx>
          <w:tblCellMar>
            <w:top w:w="0" w:type="dxa"/>
            <w:left w:w="108" w:type="dxa"/>
            <w:bottom w:w="0" w:type="dxa"/>
            <w:right w:w="108" w:type="dxa"/>
          </w:tblCellMar>
        </w:tblPrEx>
        <w:trPr>
          <w:trHeight w:val="1536" w:hRule="atLeast"/>
          <w:jc w:val="center"/>
        </w:trPr>
        <w:tc>
          <w:tcPr>
            <w:tcW w:w="4739" w:type="dxa"/>
          </w:tcPr>
          <w:p w14:paraId="6FFAC130">
            <w:pPr>
              <w:widowControl w:val="0"/>
              <w:jc w:val="center"/>
              <w:rPr>
                <w:rFonts w:eastAsia="Calibri"/>
                <w:sz w:val="28"/>
                <w:szCs w:val="28"/>
              </w:rPr>
            </w:pPr>
            <w:r>
              <w:rPr>
                <w:rFonts w:eastAsia="Calibri"/>
                <w:sz w:val="28"/>
                <w:szCs w:val="28"/>
              </w:rPr>
              <w:t>UBND HUYỆN TÂN HỒNG</w:t>
            </w:r>
          </w:p>
          <w:p w14:paraId="01D23132">
            <w:pPr>
              <w:widowControl w:val="0"/>
              <w:jc w:val="center"/>
              <w:rPr>
                <w:rFonts w:eastAsia="Calibri"/>
                <w:b/>
                <w:sz w:val="28"/>
                <w:szCs w:val="28"/>
              </w:rPr>
            </w:pPr>
            <w:r>
              <w:rPr>
                <w:rFonts w:eastAsia="Calibri"/>
                <w:b/>
                <w:sz w:val="28"/>
                <w:szCs w:val="28"/>
              </w:rPr>
              <w:t>TRƯỜNG TRUNG HỌC CƠ SỞ</w:t>
            </w:r>
          </w:p>
          <w:p w14:paraId="77B60E39">
            <w:pPr>
              <w:widowControl w:val="0"/>
              <w:jc w:val="center"/>
              <w:rPr>
                <w:rFonts w:eastAsia="Calibri"/>
                <w:b/>
                <w:sz w:val="28"/>
                <w:szCs w:val="28"/>
              </w:rPr>
            </w:pPr>
            <w:r>
              <mc:AlternateContent>
                <mc:Choice Requires="wps">
                  <w:drawing>
                    <wp:anchor distT="0" distB="0" distL="114300" distR="114300" simplePos="0" relativeHeight="251659264" behindDoc="0" locked="0" layoutInCell="1" allowOverlap="1">
                      <wp:simplePos x="0" y="0"/>
                      <wp:positionH relativeFrom="column">
                        <wp:posOffset>624840</wp:posOffset>
                      </wp:positionH>
                      <wp:positionV relativeFrom="paragraph">
                        <wp:posOffset>241935</wp:posOffset>
                      </wp:positionV>
                      <wp:extent cx="1530350" cy="438150"/>
                      <wp:effectExtent l="0" t="0" r="12700" b="19050"/>
                      <wp:wrapNone/>
                      <wp:docPr id="7" name="Text Box 7"/>
                      <wp:cNvGraphicFramePr/>
                      <a:graphic xmlns:a="http://schemas.openxmlformats.org/drawingml/2006/main">
                        <a:graphicData uri="http://schemas.microsoft.com/office/word/2010/wordprocessingShape">
                          <wps:wsp>
                            <wps:cNvSpPr txBox="1">
                              <a:spLocks noChangeArrowheads="1"/>
                            </wps:cNvSpPr>
                            <wps:spPr bwMode="auto">
                              <a:xfrm>
                                <a:off x="0" y="0"/>
                                <a:ext cx="1530350" cy="438150"/>
                              </a:xfrm>
                              <a:prstGeom prst="rect">
                                <a:avLst/>
                              </a:prstGeom>
                              <a:solidFill>
                                <a:srgbClr val="FFFFFF"/>
                              </a:solidFill>
                              <a:ln w="9525">
                                <a:solidFill>
                                  <a:srgbClr val="000000"/>
                                </a:solidFill>
                                <a:miter lim="800000"/>
                              </a:ln>
                            </wps:spPr>
                            <wps:txbx>
                              <w:txbxContent>
                                <w:p w14:paraId="61247937">
                                  <w:pPr>
                                    <w:jc w:val="center"/>
                                    <w:rPr>
                                      <w:rFonts w:hint="default"/>
                                      <w:sz w:val="20"/>
                                      <w:szCs w:val="20"/>
                                      <w:lang w:val="vi-VN"/>
                                    </w:rPr>
                                  </w:pPr>
                                  <w:r>
                                    <w:rPr>
                                      <w:sz w:val="20"/>
                                      <w:szCs w:val="20"/>
                                    </w:rPr>
                                    <w:t xml:space="preserve">Đề </w:t>
                                  </w:r>
                                  <w:r>
                                    <w:rPr>
                                      <w:rFonts w:hint="default"/>
                                      <w:sz w:val="20"/>
                                      <w:szCs w:val="20"/>
                                      <w:lang w:val="vi-VN"/>
                                    </w:rPr>
                                    <w:t>dự phòng</w:t>
                                  </w:r>
                                </w:p>
                                <w:p w14:paraId="4F4B11D7">
                                  <w:pPr>
                                    <w:jc w:val="center"/>
                                    <w:rPr>
                                      <w:i/>
                                      <w:sz w:val="20"/>
                                      <w:szCs w:val="20"/>
                                    </w:rPr>
                                  </w:pPr>
                                  <w:r>
                                    <w:rPr>
                                      <w:i/>
                                      <w:sz w:val="20"/>
                                      <w:szCs w:val="20"/>
                                    </w:rPr>
                                    <w:t>( gồm 03 trang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9.2pt;margin-top:19.05pt;height:34.5pt;width:120.5pt;z-index:251659264;mso-width-relative:page;mso-height-relative:page;" fillcolor="#FFFFFF" filled="t" stroked="t" coordsize="21600,21600" o:gfxdata="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UaRZHXAAAACQEAAA8AAAAAAAAAAQAgAAAAIgAAAGRycy9kb3ducmV2LnhtbFBLAQIU&#10;ABQAAAAIAIdO4kBtSlhlLQIAAIYEAAAOAAAAAAAAAAEAIAAAACYBAABkcnMvZTJvRG9jLnhtbFBL&#10;BQYAAAAABgAGAFkBAADFBQAAAAA=&#10;">
                      <v:fill on="t" focussize="0,0"/>
                      <v:stroke color="#000000" miterlimit="8" joinstyle="miter"/>
                      <v:imagedata o:title=""/>
                      <o:lock v:ext="edit" aspectratio="f"/>
                      <v:textbox>
                        <w:txbxContent>
                          <w:p w14:paraId="61247937">
                            <w:pPr>
                              <w:jc w:val="center"/>
                              <w:rPr>
                                <w:rFonts w:hint="default"/>
                                <w:sz w:val="20"/>
                                <w:szCs w:val="20"/>
                                <w:lang w:val="vi-VN"/>
                              </w:rPr>
                            </w:pPr>
                            <w:r>
                              <w:rPr>
                                <w:sz w:val="20"/>
                                <w:szCs w:val="20"/>
                              </w:rPr>
                              <w:t xml:space="preserve">Đề </w:t>
                            </w:r>
                            <w:r>
                              <w:rPr>
                                <w:rFonts w:hint="default"/>
                                <w:sz w:val="20"/>
                                <w:szCs w:val="20"/>
                                <w:lang w:val="vi-VN"/>
                              </w:rPr>
                              <w:t>dự phòng</w:t>
                            </w:r>
                          </w:p>
                          <w:p w14:paraId="4F4B11D7">
                            <w:pPr>
                              <w:jc w:val="center"/>
                              <w:rPr>
                                <w:i/>
                                <w:sz w:val="20"/>
                                <w:szCs w:val="20"/>
                              </w:rPr>
                            </w:pPr>
                            <w:r>
                              <w:rPr>
                                <w:i/>
                                <w:sz w:val="20"/>
                                <w:szCs w:val="20"/>
                              </w:rPr>
                              <w:t>( gồm 03 trang )</w:t>
                            </w:r>
                          </w:p>
                        </w:txbxContent>
                      </v:textbox>
                    </v:shape>
                  </w:pict>
                </mc:Fallback>
              </mc:AlternateContent>
            </w:r>
            <w:r>
              <w:rPr>
                <w:rFonts w:eastAsia="Calibri"/>
                <w:b/>
                <w:sz w:val="28"/>
                <w:szCs w:val="28"/>
              </w:rPr>
              <w:t>TÂN HỘ CƠ</w:t>
            </w:r>
          </w:p>
        </w:tc>
        <w:tc>
          <w:tcPr>
            <w:tcW w:w="5014" w:type="dxa"/>
          </w:tcPr>
          <w:p w14:paraId="1E4C905B">
            <w:pPr>
              <w:widowControl w:val="0"/>
              <w:jc w:val="center"/>
              <w:rPr>
                <w:rFonts w:eastAsia="Calibri"/>
                <w:b/>
                <w:sz w:val="28"/>
                <w:szCs w:val="28"/>
              </w:rPr>
            </w:pPr>
            <w:r>
              <w:rPr>
                <w:rFonts w:eastAsia="Calibri"/>
                <w:b/>
                <w:sz w:val="28"/>
                <w:szCs w:val="28"/>
              </w:rPr>
              <w:t>KIỂM TRA GIỮA KÌ I</w:t>
            </w:r>
          </w:p>
          <w:p w14:paraId="7A4AAFF9">
            <w:pPr>
              <w:widowControl w:val="0"/>
              <w:jc w:val="center"/>
              <w:rPr>
                <w:rFonts w:eastAsia="Calibri"/>
                <w:b/>
                <w:sz w:val="28"/>
                <w:szCs w:val="28"/>
              </w:rPr>
            </w:pPr>
            <w:r>
              <w:rPr>
                <w:rFonts w:eastAsia="Calibri"/>
                <w:b/>
                <w:sz w:val="28"/>
                <w:szCs w:val="28"/>
              </w:rPr>
              <w:t xml:space="preserve"> NĂM HỌC 2024 – 2025 </w:t>
            </w:r>
          </w:p>
          <w:p w14:paraId="1E4DD726">
            <w:pPr>
              <w:widowControl w:val="0"/>
              <w:jc w:val="center"/>
              <w:rPr>
                <w:rFonts w:eastAsia="Calibri"/>
                <w:b/>
                <w:sz w:val="28"/>
                <w:szCs w:val="28"/>
              </w:rPr>
            </w:pPr>
            <w:r>
              <w:rPr>
                <w:rFonts w:eastAsia="Calibri"/>
                <w:b/>
                <w:sz w:val="28"/>
                <w:szCs w:val="28"/>
              </w:rPr>
              <w:t xml:space="preserve">Môn: </w:t>
            </w:r>
            <w:r>
              <w:rPr>
                <w:rFonts w:eastAsia="Calibri"/>
                <w:b/>
                <w:bCs/>
                <w:sz w:val="28"/>
                <w:szCs w:val="28"/>
              </w:rPr>
              <w:t>KHTN, Lớp: 6</w:t>
            </w:r>
          </w:p>
          <w:p w14:paraId="2B4391AA">
            <w:pPr>
              <w:widowControl w:val="0"/>
              <w:jc w:val="center"/>
              <w:rPr>
                <w:rFonts w:eastAsia="Calibri"/>
                <w:iCs/>
                <w:sz w:val="28"/>
                <w:szCs w:val="28"/>
              </w:rPr>
            </w:pPr>
            <w:r>
              <w:rPr>
                <w:rFonts w:eastAsia="Calibri"/>
                <w:iCs/>
                <w:sz w:val="28"/>
                <w:szCs w:val="28"/>
              </w:rPr>
              <w:t>Thời gian làm bài: 60 phút</w:t>
            </w:r>
          </w:p>
          <w:p w14:paraId="5A37FDD3">
            <w:pPr>
              <w:widowControl w:val="0"/>
              <w:jc w:val="center"/>
              <w:rPr>
                <w:rFonts w:eastAsia="Calibri"/>
                <w:i/>
                <w:iCs/>
                <w:sz w:val="28"/>
                <w:szCs w:val="28"/>
              </w:rPr>
            </w:pPr>
            <w:r>
              <w:rPr>
                <w:rFonts w:eastAsia="Calibri"/>
                <w:i/>
                <w:iCs/>
                <w:sz w:val="28"/>
                <w:szCs w:val="28"/>
              </w:rPr>
              <w:t xml:space="preserve"> (Không kể thời gian phát đề)</w:t>
            </w:r>
          </w:p>
          <w:p w14:paraId="3111640A">
            <w:pPr>
              <w:widowControl w:val="0"/>
              <w:jc w:val="center"/>
              <w:rPr>
                <w:rFonts w:eastAsia="Calibri"/>
                <w:i/>
                <w:iCs/>
                <w:sz w:val="28"/>
                <w:szCs w:val="28"/>
              </w:rPr>
            </w:pPr>
            <w:r>
              <w:rPr>
                <w:rFonts w:eastAsia="Calibri"/>
                <w:i/>
                <w:iCs/>
                <w:color w:val="FF0000"/>
                <w:sz w:val="28"/>
                <w:szCs w:val="28"/>
              </w:rPr>
              <w:t>.</w:t>
            </w:r>
          </w:p>
        </w:tc>
      </w:tr>
    </w:tbl>
    <w:p w14:paraId="127E11C4">
      <w:pPr>
        <w:spacing w:after="0" w:line="276" w:lineRule="auto"/>
        <w:ind w:right="285"/>
        <w:jc w:val="center"/>
        <w:rPr>
          <w:bCs/>
          <w:i/>
          <w:iCs/>
        </w:rPr>
      </w:pPr>
      <w:r>
        <w:rPr>
          <w:rFonts w:ascii="Times New Roman" w:hAnsi="Times New Roman" w:eastAsia="Calibri" w:cs="Times New Roman"/>
          <w:bCs/>
          <w:i/>
          <w:iCs/>
        </w:rPr>
        <w:t>(Kèm theo Quy chế k</w:t>
      </w:r>
      <w:r>
        <w:rPr>
          <w:rFonts w:ascii="Times New Roman" w:hAnsi="Times New Roman" w:eastAsia="Times New Roman" w:cs="Times New Roman"/>
          <w:bCs/>
          <w:i/>
          <w:iCs/>
          <w:lang w:val="vi-VN"/>
        </w:rPr>
        <w:t>iểm tra</w:t>
      </w:r>
      <w:r>
        <w:rPr>
          <w:rFonts w:ascii="Times New Roman" w:hAnsi="Times New Roman" w:eastAsia="Times New Roman" w:cs="Times New Roman"/>
          <w:bCs/>
          <w:i/>
          <w:iCs/>
        </w:rPr>
        <w:t>,</w:t>
      </w:r>
      <w:r>
        <w:rPr>
          <w:rFonts w:ascii="Times New Roman" w:hAnsi="Times New Roman" w:eastAsia="Times New Roman" w:cs="Times New Roman"/>
          <w:bCs/>
          <w:i/>
          <w:iCs/>
          <w:lang w:val="vi-VN"/>
        </w:rPr>
        <w:t xml:space="preserve"> đánh giá định kì </w:t>
      </w:r>
      <w:r>
        <w:rPr>
          <w:rFonts w:ascii="Times New Roman" w:hAnsi="Times New Roman" w:eastAsia="Times New Roman" w:cs="Times New Roman"/>
          <w:bCs/>
          <w:i/>
          <w:iCs/>
        </w:rPr>
        <w:t xml:space="preserve">học sinh Trường Trung học cơ sở Tân Hộ Cơ </w:t>
      </w:r>
      <w:r>
        <w:rPr>
          <w:rFonts w:ascii="Times New Roman" w:hAnsi="Times New Roman" w:eastAsia="Times New Roman" w:cs="Times New Roman"/>
          <w:bCs/>
          <w:i/>
          <w:iCs/>
          <w:lang w:val="vi-VN"/>
        </w:rPr>
        <w:t>từ năm học 202</w:t>
      </w:r>
      <w:r>
        <w:rPr>
          <w:rFonts w:ascii="Times New Roman" w:hAnsi="Times New Roman" w:eastAsia="Times New Roman" w:cs="Times New Roman"/>
          <w:bCs/>
          <w:i/>
          <w:iCs/>
        </w:rPr>
        <w:t xml:space="preserve">4 </w:t>
      </w:r>
      <w:r>
        <w:rPr>
          <w:rFonts w:ascii="Times New Roman" w:hAnsi="Times New Roman" w:eastAsia="Times New Roman" w:cs="Times New Roman"/>
          <w:bCs/>
          <w:i/>
          <w:iCs/>
          <w:lang w:val="vi-VN"/>
        </w:rPr>
        <w:t>-202</w:t>
      </w:r>
      <w:r>
        <w:rPr>
          <w:rFonts w:ascii="Times New Roman" w:hAnsi="Times New Roman" w:eastAsia="Times New Roman" w:cs="Times New Roman"/>
          <w:bCs/>
          <w:i/>
          <w:iCs/>
        </w:rPr>
        <w:t>5)</w:t>
      </w:r>
    </w:p>
    <w:p w14:paraId="785146CD">
      <w:pPr>
        <w:jc w:val="center"/>
        <w:rPr>
          <w:rFonts w:hint="default"/>
          <w:b/>
          <w:bCs/>
          <w:color w:val="FF0000"/>
          <w:sz w:val="28"/>
          <w:szCs w:val="28"/>
          <w:u w:val="single"/>
          <w:lang w:val="vi-VN"/>
        </w:rPr>
      </w:pPr>
      <w:r>
        <w:rPr>
          <w:b/>
          <w:bCs/>
          <w:color w:val="FF0000"/>
          <w:sz w:val="28"/>
          <w:szCs w:val="28"/>
          <w:u w:val="single"/>
        </w:rPr>
        <w:t>NỘI DUNG ĐỀ TRẮC NGHIỆM KẾT HỢP TỰ LUẬN</w:t>
      </w:r>
      <w:r>
        <w:rPr>
          <w:rFonts w:hint="default"/>
          <w:b/>
          <w:bCs/>
          <w:color w:val="FF0000"/>
          <w:sz w:val="28"/>
          <w:szCs w:val="28"/>
          <w:u w:val="single"/>
          <w:lang w:val="vi-VN"/>
        </w:rPr>
        <w:t xml:space="preserve"> ĐỀ DỰ PHÒNG</w:t>
      </w:r>
      <w:bookmarkStart w:id="8" w:name="_GoBack"/>
      <w:bookmarkEnd w:id="8"/>
    </w:p>
    <w:p w14:paraId="61161417">
      <w:pPr>
        <w:jc w:val="both"/>
        <w:rPr>
          <w:b/>
          <w:sz w:val="28"/>
          <w:szCs w:val="28"/>
        </w:rPr>
      </w:pPr>
    </w:p>
    <w:p w14:paraId="270DACAB">
      <w:pPr>
        <w:pStyle w:val="12"/>
        <w:numPr>
          <w:ilvl w:val="0"/>
          <w:numId w:val="1"/>
        </w:numPr>
        <w:tabs>
          <w:tab w:val="left" w:pos="720"/>
        </w:tabs>
        <w:rPr>
          <w:b/>
          <w:sz w:val="28"/>
          <w:szCs w:val="28"/>
          <w:lang w:val="vi-VN"/>
        </w:rPr>
      </w:pPr>
      <w:r>
        <w:rPr>
          <w:b/>
          <w:sz w:val="28"/>
          <w:szCs w:val="28"/>
          <w:lang w:val="vi-VN"/>
        </w:rPr>
        <w:t>PHẦN TRẮC NGHIỆM: (</w:t>
      </w:r>
      <w:r>
        <w:rPr>
          <w:b/>
          <w:sz w:val="28"/>
          <w:szCs w:val="28"/>
        </w:rPr>
        <w:t>4</w:t>
      </w:r>
      <w:r>
        <w:rPr>
          <w:rFonts w:hint="default"/>
          <w:b/>
          <w:sz w:val="28"/>
          <w:szCs w:val="28"/>
          <w:lang w:val="vi-VN"/>
        </w:rPr>
        <w:t>,0</w:t>
      </w:r>
      <w:r>
        <w:rPr>
          <w:b/>
          <w:sz w:val="28"/>
          <w:szCs w:val="28"/>
        </w:rPr>
        <w:t xml:space="preserve"> điểm</w:t>
      </w:r>
      <w:r>
        <w:rPr>
          <w:b/>
          <w:sz w:val="28"/>
          <w:szCs w:val="28"/>
          <w:lang w:val="vi-VN"/>
        </w:rPr>
        <w:t>)</w:t>
      </w:r>
    </w:p>
    <w:p w14:paraId="4FC44B85">
      <w:pPr>
        <w:jc w:val="center"/>
        <w:rPr>
          <w:b/>
          <w:sz w:val="28"/>
          <w:szCs w:val="28"/>
        </w:rPr>
      </w:pPr>
      <w:r>
        <w:rPr>
          <w:b/>
          <w:sz w:val="28"/>
          <w:szCs w:val="28"/>
          <w:lang w:val="vi-VN"/>
        </w:rPr>
        <w:t xml:space="preserve">Hãy khoanh tròn vào </w:t>
      </w:r>
      <w:r>
        <w:rPr>
          <w:b/>
          <w:sz w:val="28"/>
          <w:szCs w:val="28"/>
        </w:rPr>
        <w:t xml:space="preserve">01 (một) </w:t>
      </w:r>
      <w:r>
        <w:rPr>
          <w:b/>
          <w:sz w:val="28"/>
          <w:szCs w:val="28"/>
          <w:lang w:val="vi-VN"/>
        </w:rPr>
        <w:t xml:space="preserve">đáp án đúng nhất </w:t>
      </w:r>
      <w:r>
        <w:rPr>
          <w:b/>
          <w:sz w:val="28"/>
          <w:szCs w:val="28"/>
        </w:rPr>
        <w:t>, mỗi đáp án đúng 0,25 điểm</w:t>
      </w:r>
    </w:p>
    <w:p w14:paraId="338397BD">
      <w:pPr>
        <w:jc w:val="center"/>
        <w:rPr>
          <w:b/>
          <w:sz w:val="28"/>
          <w:szCs w:val="28"/>
        </w:rPr>
      </w:pPr>
    </w:p>
    <w:p w14:paraId="419C0CE7">
      <w:pPr>
        <w:rPr>
          <w:b/>
          <w:sz w:val="28"/>
          <w:szCs w:val="28"/>
        </w:rPr>
      </w:pPr>
      <w:r>
        <w:rPr>
          <w:b/>
          <w:sz w:val="28"/>
          <w:szCs w:val="28"/>
        </w:rPr>
        <w:t xml:space="preserve">Câu 1. Hoạt động nào sau đây của con người là hoạt động nghiên cứu khoa học? </w:t>
      </w:r>
    </w:p>
    <w:p w14:paraId="1AA7E0DF">
      <w:pPr>
        <w:rPr>
          <w:rFonts w:hint="default"/>
          <w:sz w:val="28"/>
          <w:szCs w:val="28"/>
          <w:lang w:val="vi-VN"/>
        </w:rPr>
      </w:pPr>
      <w:r>
        <w:rPr>
          <w:sz w:val="28"/>
          <w:szCs w:val="28"/>
        </w:rPr>
        <w:t>A. Trồng hoa với quy mô lớn trong nhà kính</w:t>
      </w:r>
      <w:r>
        <w:rPr>
          <w:rFonts w:hint="default"/>
          <w:sz w:val="28"/>
          <w:szCs w:val="28"/>
          <w:lang w:val="vi-VN"/>
        </w:rPr>
        <w:t>.</w:t>
      </w:r>
    </w:p>
    <w:p w14:paraId="356A9484">
      <w:pPr>
        <w:rPr>
          <w:rFonts w:hint="default"/>
          <w:color w:val="FF0000"/>
          <w:sz w:val="28"/>
          <w:szCs w:val="28"/>
          <w:lang w:val="vi-VN"/>
        </w:rPr>
      </w:pPr>
      <w:r>
        <w:rPr>
          <w:color w:val="FF0000"/>
          <w:sz w:val="28"/>
          <w:szCs w:val="28"/>
        </w:rPr>
        <w:t xml:space="preserve">B. </w:t>
      </w:r>
      <w:r>
        <w:rPr>
          <w:rFonts w:hint="default"/>
          <w:color w:val="FF0000"/>
          <w:sz w:val="28"/>
          <w:szCs w:val="28"/>
          <w:lang w:val="vi-VN"/>
        </w:rPr>
        <w:t>Lấy mẫu nước nghiên cứu.</w:t>
      </w:r>
    </w:p>
    <w:p w14:paraId="54D06D0F">
      <w:pPr>
        <w:rPr>
          <w:rFonts w:hint="default"/>
          <w:sz w:val="28"/>
          <w:szCs w:val="28"/>
          <w:lang w:val="vi-VN"/>
        </w:rPr>
      </w:pPr>
      <w:r>
        <w:rPr>
          <w:sz w:val="28"/>
          <w:szCs w:val="28"/>
        </w:rPr>
        <w:t>C. Sản xuất muối ăn từ nước biển bằng phương pháp phơi cát</w:t>
      </w:r>
      <w:r>
        <w:rPr>
          <w:rFonts w:hint="default"/>
          <w:sz w:val="28"/>
          <w:szCs w:val="28"/>
          <w:lang w:val="vi-VN"/>
        </w:rPr>
        <w:t>.</w:t>
      </w:r>
    </w:p>
    <w:p w14:paraId="5AF4C1DF">
      <w:pPr>
        <w:rPr>
          <w:rFonts w:hint="default"/>
          <w:sz w:val="28"/>
          <w:szCs w:val="28"/>
          <w:lang w:val="vi-VN"/>
        </w:rPr>
      </w:pPr>
      <w:r>
        <w:rPr>
          <w:sz w:val="28"/>
          <w:szCs w:val="28"/>
        </w:rPr>
        <w:t>B. Vận hành nhà máy thủy điện để sản xuất điện</w:t>
      </w:r>
      <w:r>
        <w:rPr>
          <w:rFonts w:hint="default"/>
          <w:sz w:val="28"/>
          <w:szCs w:val="28"/>
          <w:lang w:val="vi-VN"/>
        </w:rPr>
        <w:t>.</w:t>
      </w:r>
    </w:p>
    <w:p w14:paraId="7ABE77A7">
      <w:pPr>
        <w:rPr>
          <w:sz w:val="28"/>
          <w:szCs w:val="28"/>
        </w:rPr>
      </w:pPr>
      <w:r>
        <w:rPr>
          <w:b/>
          <w:sz w:val="28"/>
          <w:szCs w:val="28"/>
        </w:rPr>
        <w:t>Câu 2. Vật nào sau đây gọi là vật sống?</w:t>
      </w:r>
      <w:r>
        <w:rPr>
          <w:sz w:val="28"/>
          <w:szCs w:val="28"/>
        </w:rPr>
        <w:t xml:space="preserve"> </w:t>
      </w:r>
    </w:p>
    <w:p w14:paraId="7801343B">
      <w:pPr>
        <w:rPr>
          <w:rFonts w:hint="default"/>
          <w:sz w:val="28"/>
          <w:szCs w:val="28"/>
          <w:lang w:val="vi-VN"/>
        </w:rPr>
      </w:pPr>
      <w:r>
        <w:rPr>
          <w:sz w:val="28"/>
          <w:szCs w:val="28"/>
        </w:rPr>
        <w:t>A. Robot</w:t>
      </w:r>
      <w:r>
        <w:rPr>
          <w:rFonts w:hint="default"/>
          <w:sz w:val="28"/>
          <w:szCs w:val="28"/>
          <w:lang w:val="vi-VN"/>
        </w:rPr>
        <w:t>.</w:t>
      </w:r>
    </w:p>
    <w:p w14:paraId="613DB14B">
      <w:pPr>
        <w:rPr>
          <w:rFonts w:hint="default"/>
          <w:sz w:val="28"/>
          <w:szCs w:val="28"/>
          <w:lang w:val="vi-VN"/>
        </w:rPr>
      </w:pPr>
      <w:r>
        <w:rPr>
          <w:sz w:val="28"/>
          <w:szCs w:val="28"/>
        </w:rPr>
        <w:t>B. Than củi</w:t>
      </w:r>
      <w:r>
        <w:rPr>
          <w:rFonts w:hint="default"/>
          <w:sz w:val="28"/>
          <w:szCs w:val="28"/>
          <w:lang w:val="vi-VN"/>
        </w:rPr>
        <w:t>.</w:t>
      </w:r>
    </w:p>
    <w:p w14:paraId="16C77FD0">
      <w:pPr>
        <w:rPr>
          <w:rFonts w:hint="default"/>
          <w:color w:val="FF0000"/>
          <w:sz w:val="28"/>
          <w:szCs w:val="28"/>
          <w:lang w:val="vi-VN"/>
        </w:rPr>
      </w:pPr>
      <w:r>
        <w:rPr>
          <w:color w:val="FF0000"/>
          <w:sz w:val="28"/>
          <w:szCs w:val="28"/>
        </w:rPr>
        <w:t xml:space="preserve">C. Con </w:t>
      </w:r>
      <w:r>
        <w:rPr>
          <w:rFonts w:hint="default"/>
          <w:color w:val="FF0000"/>
          <w:sz w:val="28"/>
          <w:szCs w:val="28"/>
          <w:lang w:val="vi-VN"/>
        </w:rPr>
        <w:t>mèo.</w:t>
      </w:r>
    </w:p>
    <w:p w14:paraId="7E7F01CF">
      <w:pPr>
        <w:rPr>
          <w:rFonts w:hint="default"/>
          <w:sz w:val="28"/>
          <w:szCs w:val="28"/>
          <w:lang w:val="vi-VN"/>
        </w:rPr>
      </w:pPr>
      <w:r>
        <w:rPr>
          <w:sz w:val="28"/>
          <w:szCs w:val="28"/>
        </w:rPr>
        <w:t>D. Cái quạt điện</w:t>
      </w:r>
      <w:r>
        <w:rPr>
          <w:rFonts w:hint="default"/>
          <w:sz w:val="28"/>
          <w:szCs w:val="28"/>
          <w:lang w:val="vi-VN"/>
        </w:rPr>
        <w:t>.</w:t>
      </w:r>
    </w:p>
    <w:p w14:paraId="40A031ED">
      <w:pPr>
        <w:numPr>
          <w:ilvl w:val="0"/>
          <w:numId w:val="0"/>
        </w:numPr>
        <w:spacing w:after="0" w:line="288" w:lineRule="auto"/>
        <w:ind w:leftChars="0"/>
        <w:jc w:val="both"/>
        <w:rPr>
          <w:rFonts w:hint="default" w:ascii="Times New Roman" w:hAnsi="Times New Roman" w:eastAsia="Arial"/>
          <w:b/>
          <w:bCs/>
          <w:sz w:val="26"/>
          <w:szCs w:val="28"/>
          <w:lang w:val="en-US" w:eastAsia="vi-VN"/>
        </w:rPr>
      </w:pPr>
      <w:r>
        <w:rPr>
          <w:b/>
          <w:sz w:val="28"/>
          <w:szCs w:val="28"/>
        </w:rPr>
        <w:t>Câu 3.</w:t>
      </w:r>
      <w:r>
        <w:rPr>
          <w:rFonts w:hint="default"/>
          <w:b/>
          <w:sz w:val="28"/>
          <w:szCs w:val="28"/>
          <w:lang w:val="vi-VN"/>
        </w:rPr>
        <w:t xml:space="preserve"> </w:t>
      </w:r>
      <w:r>
        <w:rPr>
          <w:rFonts w:hint="default" w:ascii="Times New Roman" w:hAnsi="Times New Roman" w:eastAsia="Arial"/>
          <w:b/>
          <w:bCs/>
          <w:sz w:val="28"/>
          <w:szCs w:val="28"/>
          <w:lang w:val="en-US" w:eastAsia="vi-VN"/>
        </w:rPr>
        <w:t>Thí nghiệm sau: Khi cầm một cây viết giơ lên cao và buông tay. Quan sát cây bút rơi. Vậy thí nghiệm thuộc lĩnh vực nào</w:t>
      </w:r>
      <w:r>
        <w:rPr>
          <w:rFonts w:hint="default" w:ascii="Times New Roman" w:hAnsi="Times New Roman" w:eastAsia="Arial"/>
          <w:b/>
          <w:bCs/>
          <w:sz w:val="26"/>
          <w:szCs w:val="28"/>
          <w:lang w:val="en-US" w:eastAsia="vi-VN"/>
        </w:rPr>
        <w:t xml:space="preserve">? </w:t>
      </w:r>
    </w:p>
    <w:p w14:paraId="58B14B21">
      <w:pPr>
        <w:pStyle w:val="18"/>
        <w:tabs>
          <w:tab w:val="left" w:pos="541"/>
          <w:tab w:val="left" w:pos="4319"/>
        </w:tabs>
        <w:spacing w:line="240" w:lineRule="auto"/>
        <w:ind w:firstLine="0"/>
        <w:jc w:val="both"/>
        <w:rPr>
          <w:rFonts w:ascii="Times New Roman" w:hAnsi="Times New Roman" w:cs="Times New Roman"/>
          <w:sz w:val="28"/>
          <w:szCs w:val="28"/>
        </w:rPr>
      </w:pPr>
      <w:r>
        <w:rPr>
          <w:rFonts w:ascii="Times New Roman" w:hAnsi="Times New Roman" w:cs="Times New Roman"/>
          <w:color w:val="FF0000"/>
          <w:sz w:val="28"/>
          <w:szCs w:val="28"/>
        </w:rPr>
        <w:t>A. Vật lí</w:t>
      </w:r>
      <w:r>
        <w:rPr>
          <w:rFonts w:ascii="Times New Roman" w:hAnsi="Times New Roman" w:cs="Times New Roman"/>
          <w:sz w:val="28"/>
          <w:szCs w:val="28"/>
        </w:rPr>
        <w:t>.</w:t>
      </w:r>
      <w:r>
        <w:rPr>
          <w:rFonts w:ascii="Times New Roman" w:hAnsi="Times New Roman" w:cs="Times New Roman"/>
          <w:sz w:val="28"/>
          <w:szCs w:val="28"/>
        </w:rPr>
        <w:tab/>
      </w:r>
    </w:p>
    <w:p w14:paraId="249C050F">
      <w:pPr>
        <w:pStyle w:val="18"/>
        <w:tabs>
          <w:tab w:val="left" w:pos="541"/>
          <w:tab w:val="left" w:pos="4319"/>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B. Hoá học.</w:t>
      </w:r>
    </w:p>
    <w:p w14:paraId="107AE2A6">
      <w:pPr>
        <w:pStyle w:val="18"/>
        <w:tabs>
          <w:tab w:val="left" w:pos="541"/>
          <w:tab w:val="left" w:pos="4319"/>
        </w:tabs>
        <w:spacing w:line="240" w:lineRule="auto"/>
        <w:ind w:firstLine="0"/>
        <w:jc w:val="both"/>
        <w:rPr>
          <w:rFonts w:ascii="Times New Roman" w:hAnsi="Times New Roman" w:cs="Times New Roman"/>
          <w:color w:val="auto"/>
          <w:sz w:val="28"/>
          <w:szCs w:val="28"/>
        </w:rPr>
      </w:pPr>
      <w:r>
        <w:rPr>
          <w:rFonts w:ascii="Times New Roman" w:hAnsi="Times New Roman" w:cs="Times New Roman"/>
          <w:color w:val="auto"/>
          <w:sz w:val="28"/>
          <w:szCs w:val="28"/>
        </w:rPr>
        <w:t>C. Sinh học.</w:t>
      </w:r>
      <w:r>
        <w:rPr>
          <w:rFonts w:ascii="Times New Roman" w:hAnsi="Times New Roman" w:cs="Times New Roman"/>
          <w:color w:val="auto"/>
          <w:sz w:val="28"/>
          <w:szCs w:val="28"/>
        </w:rPr>
        <w:tab/>
      </w:r>
    </w:p>
    <w:p w14:paraId="5555B7BF">
      <w:pPr>
        <w:pStyle w:val="18"/>
        <w:tabs>
          <w:tab w:val="left" w:pos="541"/>
          <w:tab w:val="left" w:pos="4319"/>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D. Khoa học Trái Đất.</w:t>
      </w:r>
    </w:p>
    <w:p w14:paraId="5476F220">
      <w:pPr>
        <w:pStyle w:val="18"/>
        <w:tabs>
          <w:tab w:val="left" w:pos="541"/>
          <w:tab w:val="left" w:pos="4319"/>
        </w:tabs>
        <w:spacing w:line="24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Câu 4. Để quan sát rõ phần gân của một phiến lá ta dùng loại kính nào sau đây </w:t>
      </w:r>
    </w:p>
    <w:p w14:paraId="7233AA5C">
      <w:pPr>
        <w:pStyle w:val="18"/>
        <w:tabs>
          <w:tab w:val="left" w:pos="4333"/>
        </w:tabs>
        <w:spacing w:line="240" w:lineRule="auto"/>
        <w:ind w:firstLine="0"/>
        <w:rPr>
          <w:rFonts w:ascii="Times New Roman" w:hAnsi="Times New Roman" w:cs="Times New Roman"/>
          <w:sz w:val="28"/>
          <w:szCs w:val="28"/>
        </w:rPr>
      </w:pPr>
      <w:r>
        <w:rPr>
          <w:rFonts w:ascii="Times New Roman" w:hAnsi="Times New Roman" w:cs="Times New Roman"/>
          <w:sz w:val="28"/>
          <w:szCs w:val="28"/>
        </w:rPr>
        <w:t>A. kính có độ.</w:t>
      </w:r>
      <w:r>
        <w:rPr>
          <w:rFonts w:ascii="Times New Roman" w:hAnsi="Times New Roman" w:cs="Times New Roman"/>
          <w:sz w:val="28"/>
          <w:szCs w:val="28"/>
        </w:rPr>
        <w:tab/>
      </w:r>
    </w:p>
    <w:p w14:paraId="431B8B79">
      <w:pPr>
        <w:pStyle w:val="18"/>
        <w:tabs>
          <w:tab w:val="left" w:pos="4333"/>
        </w:tabs>
        <w:spacing w:line="240" w:lineRule="auto"/>
        <w:ind w:firstLine="0"/>
        <w:rPr>
          <w:rFonts w:ascii="Times New Roman" w:hAnsi="Times New Roman" w:cs="Times New Roman"/>
          <w:color w:val="FF0000"/>
          <w:sz w:val="28"/>
          <w:szCs w:val="28"/>
        </w:rPr>
      </w:pPr>
      <w:r>
        <w:rPr>
          <w:rFonts w:ascii="Times New Roman" w:hAnsi="Times New Roman" w:cs="Times New Roman"/>
          <w:color w:val="FF0000"/>
          <w:sz w:val="28"/>
          <w:szCs w:val="28"/>
        </w:rPr>
        <w:t>B. kính lúp.</w:t>
      </w:r>
    </w:p>
    <w:p w14:paraId="12C28B22">
      <w:pPr>
        <w:pStyle w:val="18"/>
        <w:tabs>
          <w:tab w:val="left" w:pos="3613"/>
        </w:tabs>
        <w:spacing w:line="240" w:lineRule="auto"/>
        <w:ind w:firstLine="0"/>
        <w:rPr>
          <w:rFonts w:ascii="Times New Roman" w:hAnsi="Times New Roman" w:cs="Times New Roman"/>
          <w:sz w:val="28"/>
          <w:szCs w:val="28"/>
        </w:rPr>
      </w:pPr>
      <w:r>
        <w:rPr>
          <w:rFonts w:ascii="Times New Roman" w:hAnsi="Times New Roman" w:cs="Times New Roman"/>
          <w:sz w:val="28"/>
          <w:szCs w:val="28"/>
        </w:rPr>
        <w:t>C. kính hiển vi.</w:t>
      </w:r>
      <w:r>
        <w:rPr>
          <w:rFonts w:ascii="Times New Roman" w:hAnsi="Times New Roman" w:cs="Times New Roman"/>
          <w:sz w:val="28"/>
          <w:szCs w:val="28"/>
        </w:rPr>
        <w:tab/>
      </w:r>
    </w:p>
    <w:p w14:paraId="4C605996">
      <w:pPr>
        <w:pStyle w:val="18"/>
        <w:tabs>
          <w:tab w:val="left" w:pos="3613"/>
        </w:tabs>
        <w:spacing w:line="240" w:lineRule="auto"/>
        <w:ind w:firstLine="0"/>
        <w:rPr>
          <w:rFonts w:ascii="Times New Roman" w:hAnsi="Times New Roman" w:cs="Times New Roman"/>
          <w:sz w:val="28"/>
          <w:szCs w:val="28"/>
        </w:rPr>
      </w:pPr>
      <w:r>
        <w:rPr>
          <w:rFonts w:ascii="Times New Roman" w:hAnsi="Times New Roman" w:cs="Times New Roman"/>
          <w:sz w:val="28"/>
          <w:szCs w:val="28"/>
        </w:rPr>
        <w:t>D. kính hiển vi hoặc kính lúp đều được.</w:t>
      </w:r>
    </w:p>
    <w:p w14:paraId="2759BF36">
      <w:pPr>
        <w:rPr>
          <w:sz w:val="28"/>
          <w:szCs w:val="28"/>
        </w:rPr>
      </w:pPr>
      <w:r>
        <w:rPr>
          <w:b/>
          <w:sz w:val="28"/>
          <w:szCs w:val="28"/>
        </w:rPr>
        <w:t>Câu 5. Khi gặp sự cố mất an toàn trong phòng thực hành em cần</w:t>
      </w:r>
      <w:r>
        <w:rPr>
          <w:sz w:val="28"/>
          <w:szCs w:val="28"/>
        </w:rPr>
        <w:t xml:space="preserve"> </w:t>
      </w:r>
    </w:p>
    <w:p w14:paraId="39094DCA">
      <w:pPr>
        <w:rPr>
          <w:color w:val="FF0000"/>
          <w:sz w:val="28"/>
          <w:szCs w:val="28"/>
        </w:rPr>
      </w:pPr>
      <w:r>
        <w:rPr>
          <w:color w:val="FF0000"/>
          <w:sz w:val="28"/>
          <w:szCs w:val="28"/>
        </w:rPr>
        <w:t>A. báo cáo ngay với giáo viên trong phòng thực hành</w:t>
      </w:r>
    </w:p>
    <w:p w14:paraId="34FA09B0">
      <w:pPr>
        <w:rPr>
          <w:sz w:val="28"/>
          <w:szCs w:val="28"/>
        </w:rPr>
      </w:pPr>
      <w:r>
        <w:rPr>
          <w:sz w:val="28"/>
          <w:szCs w:val="28"/>
        </w:rPr>
        <w:t>B. nhờ bạn xử lí sự cố</w:t>
      </w:r>
    </w:p>
    <w:p w14:paraId="77526D77">
      <w:pPr>
        <w:rPr>
          <w:sz w:val="28"/>
          <w:szCs w:val="28"/>
        </w:rPr>
      </w:pPr>
      <w:r>
        <w:rPr>
          <w:sz w:val="28"/>
          <w:szCs w:val="28"/>
        </w:rPr>
        <w:t>C. tự xử lí và không thông báo với giáo viên</w:t>
      </w:r>
    </w:p>
    <w:p w14:paraId="303E67D7">
      <w:pPr>
        <w:rPr>
          <w:sz w:val="28"/>
          <w:szCs w:val="28"/>
        </w:rPr>
      </w:pPr>
      <w:r>
        <w:rPr>
          <w:sz w:val="28"/>
          <w:szCs w:val="28"/>
        </w:rPr>
        <w:t>D. tiếp tục làm thí nghiệm</w:t>
      </w:r>
    </w:p>
    <w:p w14:paraId="65227573">
      <w:pPr>
        <w:rPr>
          <w:sz w:val="28"/>
          <w:szCs w:val="28"/>
        </w:rPr>
      </w:pPr>
      <w:r>
        <w:rPr>
          <w:b/>
          <w:sz w:val="28"/>
          <w:szCs w:val="28"/>
        </w:rPr>
        <w:t xml:space="preserve">Câu 6. Việc làm nào sau đây được cho là </w:t>
      </w:r>
      <w:r>
        <w:rPr>
          <w:b/>
          <w:i/>
          <w:sz w:val="28"/>
          <w:szCs w:val="28"/>
        </w:rPr>
        <w:t>không</w:t>
      </w:r>
      <w:r>
        <w:rPr>
          <w:b/>
          <w:sz w:val="28"/>
          <w:szCs w:val="28"/>
        </w:rPr>
        <w:t xml:space="preserve"> an toàn trong phòng thực hành? </w:t>
      </w:r>
    </w:p>
    <w:p w14:paraId="7600AE84">
      <w:pPr>
        <w:rPr>
          <w:sz w:val="28"/>
          <w:szCs w:val="28"/>
        </w:rPr>
      </w:pPr>
      <w:r>
        <w:rPr>
          <w:sz w:val="28"/>
          <w:szCs w:val="28"/>
        </w:rPr>
        <w:t xml:space="preserve">A. Rửa tay trước khi ra khỏi phòng thực hành </w:t>
      </w:r>
    </w:p>
    <w:p w14:paraId="1333F3D2">
      <w:pPr>
        <w:rPr>
          <w:sz w:val="28"/>
          <w:szCs w:val="28"/>
        </w:rPr>
      </w:pPr>
      <w:r>
        <w:rPr>
          <w:sz w:val="28"/>
          <w:szCs w:val="28"/>
        </w:rPr>
        <w:t>B. Đeo găng tay khi lấy hóa chất</w:t>
      </w:r>
    </w:p>
    <w:p w14:paraId="4B1D6820">
      <w:pPr>
        <w:rPr>
          <w:sz w:val="28"/>
          <w:szCs w:val="28"/>
        </w:rPr>
      </w:pPr>
      <w:r>
        <w:rPr>
          <w:sz w:val="28"/>
          <w:szCs w:val="28"/>
        </w:rPr>
        <w:t>C. Sử dụng kính bảo vệ mắt khi làm thí nghiệm</w:t>
      </w:r>
    </w:p>
    <w:p w14:paraId="42306D3D">
      <w:pPr>
        <w:rPr>
          <w:color w:val="FF0000"/>
          <w:sz w:val="28"/>
          <w:szCs w:val="28"/>
        </w:rPr>
      </w:pPr>
      <w:r>
        <w:rPr>
          <w:color w:val="FF0000"/>
          <w:sz w:val="28"/>
          <w:szCs w:val="28"/>
        </w:rPr>
        <w:t>D. Tự ý làm thí nghiệm</w:t>
      </w:r>
    </w:p>
    <w:p w14:paraId="56DBA04A">
      <w:pPr>
        <w:rPr>
          <w:sz w:val="28"/>
          <w:szCs w:val="28"/>
        </w:rPr>
      </w:pPr>
      <w:r>
        <w:rPr>
          <w:b/>
          <w:sz w:val="28"/>
          <w:szCs w:val="28"/>
        </w:rPr>
        <w:t>Câu 7.</w:t>
      </w:r>
      <w:r>
        <w:rPr>
          <w:sz w:val="28"/>
          <w:szCs w:val="28"/>
        </w:rPr>
        <w:t xml:space="preserve"> </w:t>
      </w:r>
      <w:r>
        <w:rPr>
          <w:b/>
          <w:sz w:val="28"/>
          <w:szCs w:val="28"/>
        </w:rPr>
        <w:t xml:space="preserve">Đơn vị đo độ dài trong hệ thống đo lường chính thức ở nước ta là </w:t>
      </w:r>
    </w:p>
    <w:p w14:paraId="42A11CA3">
      <w:pPr>
        <w:pStyle w:val="18"/>
        <w:tabs>
          <w:tab w:val="left" w:pos="555"/>
          <w:tab w:val="left" w:pos="3611"/>
        </w:tabs>
        <w:spacing w:line="240" w:lineRule="auto"/>
        <w:ind w:firstLine="0"/>
        <w:rPr>
          <w:rFonts w:ascii="Times New Roman" w:hAnsi="Times New Roman" w:cs="Times New Roman"/>
          <w:color w:val="FF0000"/>
          <w:sz w:val="28"/>
          <w:szCs w:val="28"/>
        </w:rPr>
      </w:pPr>
      <w:r>
        <w:rPr>
          <w:rFonts w:ascii="Times New Roman" w:hAnsi="Times New Roman" w:cs="Times New Roman"/>
          <w:color w:val="FF0000"/>
          <w:sz w:val="28"/>
          <w:szCs w:val="28"/>
        </w:rPr>
        <w:t>A. mét (m).</w:t>
      </w:r>
    </w:p>
    <w:p w14:paraId="39D46651">
      <w:pPr>
        <w:pStyle w:val="18"/>
        <w:tabs>
          <w:tab w:val="left" w:pos="555"/>
          <w:tab w:val="left" w:pos="3611"/>
        </w:tabs>
        <w:spacing w:line="240" w:lineRule="auto"/>
        <w:ind w:firstLine="0"/>
        <w:rPr>
          <w:rFonts w:ascii="Times New Roman" w:hAnsi="Times New Roman" w:cs="Times New Roman"/>
          <w:sz w:val="28"/>
          <w:szCs w:val="28"/>
        </w:rPr>
      </w:pPr>
      <w:r>
        <w:rPr>
          <w:rFonts w:ascii="Times New Roman" w:hAnsi="Times New Roman" w:cs="Times New Roman"/>
          <w:sz w:val="28"/>
          <w:szCs w:val="28"/>
        </w:rPr>
        <w:t>B. đềximét (dm).</w:t>
      </w:r>
      <w:r>
        <w:rPr>
          <w:rFonts w:ascii="Times New Roman" w:hAnsi="Times New Roman" w:cs="Times New Roman"/>
          <w:sz w:val="28"/>
          <w:szCs w:val="28"/>
        </w:rPr>
        <w:tab/>
      </w:r>
    </w:p>
    <w:p w14:paraId="246607BF">
      <w:pPr>
        <w:pStyle w:val="18"/>
        <w:tabs>
          <w:tab w:val="left" w:pos="555"/>
          <w:tab w:val="left" w:pos="3611"/>
        </w:tabs>
        <w:spacing w:line="240" w:lineRule="auto"/>
        <w:ind w:firstLine="0"/>
        <w:rPr>
          <w:rFonts w:ascii="Times New Roman" w:hAnsi="Times New Roman" w:cs="Times New Roman"/>
          <w:sz w:val="28"/>
          <w:szCs w:val="28"/>
        </w:rPr>
      </w:pPr>
      <w:r>
        <w:rPr>
          <w:rFonts w:ascii="Times New Roman" w:hAnsi="Times New Roman" w:cs="Times New Roman"/>
          <w:sz w:val="28"/>
          <w:szCs w:val="28"/>
        </w:rPr>
        <w:t>C. centimét (cm).</w:t>
      </w:r>
      <w:r>
        <w:rPr>
          <w:rFonts w:ascii="Times New Roman" w:hAnsi="Times New Roman" w:cs="Times New Roman"/>
          <w:sz w:val="28"/>
          <w:szCs w:val="28"/>
        </w:rPr>
        <w:tab/>
      </w:r>
    </w:p>
    <w:p w14:paraId="7943E773">
      <w:pPr>
        <w:pStyle w:val="18"/>
        <w:tabs>
          <w:tab w:val="left" w:pos="555"/>
          <w:tab w:val="left" w:pos="3611"/>
        </w:tabs>
        <w:spacing w:line="240" w:lineRule="auto"/>
        <w:ind w:firstLine="0"/>
        <w:rPr>
          <w:rFonts w:ascii="Times New Roman" w:hAnsi="Times New Roman" w:cs="Times New Roman"/>
          <w:sz w:val="28"/>
          <w:szCs w:val="28"/>
        </w:rPr>
      </w:pPr>
      <w:r>
        <w:rPr>
          <w:rFonts w:ascii="Times New Roman" w:hAnsi="Times New Roman" w:cs="Times New Roman"/>
          <w:sz w:val="28"/>
          <w:szCs w:val="28"/>
        </w:rPr>
        <w:t>D. milimét (mm).</w:t>
      </w:r>
    </w:p>
    <w:p w14:paraId="6B9435AE">
      <w:pPr>
        <w:pStyle w:val="8"/>
        <w:spacing w:before="0" w:beforeAutospacing="0" w:after="0" w:afterAutospacing="0"/>
        <w:jc w:val="both"/>
        <w:rPr>
          <w:rFonts w:hint="default"/>
          <w:color w:val="000000"/>
          <w:sz w:val="28"/>
          <w:szCs w:val="28"/>
          <w:lang w:val="vi-VN"/>
        </w:rPr>
      </w:pPr>
      <w:r>
        <w:rPr>
          <w:rFonts w:ascii="Times New Roman" w:hAnsi="Times New Roman" w:cs="Times New Roman"/>
          <w:b/>
          <w:sz w:val="28"/>
          <w:szCs w:val="28"/>
        </w:rPr>
        <w:t xml:space="preserve">Câu 8. </w:t>
      </w:r>
      <w:bookmarkStart w:id="0" w:name="bookmark110"/>
      <w:bookmarkEnd w:id="0"/>
      <w:r>
        <w:rPr>
          <w:rFonts w:hint="default"/>
          <w:b/>
          <w:bCs/>
          <w:color w:val="000000"/>
          <w:sz w:val="28"/>
          <w:szCs w:val="28"/>
          <w:lang w:val="vi-VN"/>
        </w:rPr>
        <w:t>Trước khi đo chiều dài của vật thường ước lượng chiều dài của vật để?</w:t>
      </w:r>
    </w:p>
    <w:p w14:paraId="0C77DB61">
      <w:pPr>
        <w:pStyle w:val="8"/>
        <w:spacing w:before="0" w:beforeAutospacing="0" w:after="0" w:afterAutospacing="0"/>
        <w:jc w:val="both"/>
        <w:rPr>
          <w:color w:val="FF0000"/>
          <w:sz w:val="28"/>
          <w:szCs w:val="28"/>
        </w:rPr>
      </w:pPr>
      <w:r>
        <w:rPr>
          <w:color w:val="FF0000"/>
          <w:sz w:val="28"/>
          <w:szCs w:val="28"/>
        </w:rPr>
        <w:t xml:space="preserve">A. </w:t>
      </w:r>
      <w:r>
        <w:rPr>
          <w:rFonts w:hint="default"/>
          <w:color w:val="FF0000"/>
          <w:sz w:val="28"/>
          <w:szCs w:val="28"/>
          <w:lang w:val="vi-VN"/>
        </w:rPr>
        <w:t>Lựa chọn thước đo phù hợp.</w:t>
      </w:r>
      <w:r>
        <w:rPr>
          <w:color w:val="FF0000"/>
          <w:sz w:val="28"/>
          <w:szCs w:val="28"/>
        </w:rPr>
        <w:t xml:space="preserve">                            </w:t>
      </w:r>
    </w:p>
    <w:p w14:paraId="4294613D">
      <w:pPr>
        <w:pStyle w:val="8"/>
        <w:spacing w:before="0" w:beforeAutospacing="0" w:after="0" w:afterAutospacing="0"/>
        <w:jc w:val="both"/>
        <w:rPr>
          <w:rFonts w:hint="default"/>
          <w:color w:val="000000"/>
          <w:sz w:val="28"/>
          <w:szCs w:val="28"/>
          <w:lang w:val="vi-VN"/>
        </w:rPr>
      </w:pPr>
      <w:r>
        <w:rPr>
          <w:color w:val="000000"/>
          <w:sz w:val="28"/>
          <w:szCs w:val="28"/>
        </w:rPr>
        <w:t xml:space="preserve">B. </w:t>
      </w:r>
      <w:r>
        <w:rPr>
          <w:rFonts w:hint="default"/>
          <w:color w:val="000000"/>
          <w:sz w:val="28"/>
          <w:szCs w:val="28"/>
          <w:lang w:val="vi-VN"/>
        </w:rPr>
        <w:t>Đặt mắt đúng cách.</w:t>
      </w:r>
    </w:p>
    <w:p w14:paraId="38BA0EE5">
      <w:pPr>
        <w:pStyle w:val="8"/>
        <w:spacing w:before="0" w:beforeAutospacing="0" w:after="0" w:afterAutospacing="0"/>
        <w:jc w:val="both"/>
        <w:rPr>
          <w:color w:val="000000"/>
          <w:sz w:val="28"/>
          <w:szCs w:val="28"/>
        </w:rPr>
      </w:pPr>
      <w:r>
        <w:rPr>
          <w:color w:val="000000"/>
          <w:sz w:val="28"/>
          <w:szCs w:val="28"/>
        </w:rPr>
        <w:t>C.</w:t>
      </w:r>
      <w:r>
        <w:rPr>
          <w:rFonts w:hint="default"/>
          <w:color w:val="000000"/>
          <w:sz w:val="28"/>
          <w:szCs w:val="28"/>
          <w:lang w:val="vi-VN"/>
        </w:rPr>
        <w:t xml:space="preserve"> Đọc kết quả đo chính xác.</w:t>
      </w:r>
      <w:r>
        <w:rPr>
          <w:color w:val="000000"/>
          <w:sz w:val="28"/>
          <w:szCs w:val="28"/>
        </w:rPr>
        <w:t>                     </w:t>
      </w:r>
    </w:p>
    <w:p w14:paraId="3F4EE06A">
      <w:pPr>
        <w:pStyle w:val="8"/>
        <w:spacing w:before="0" w:beforeAutospacing="0" w:after="0" w:afterAutospacing="0"/>
        <w:jc w:val="both"/>
        <w:rPr>
          <w:rFonts w:hint="default"/>
          <w:color w:val="000000"/>
          <w:sz w:val="28"/>
          <w:szCs w:val="28"/>
          <w:lang w:val="vi-VN"/>
        </w:rPr>
      </w:pPr>
      <w:r>
        <w:rPr>
          <w:color w:val="000000"/>
          <w:sz w:val="28"/>
          <w:szCs w:val="28"/>
        </w:rPr>
        <w:t xml:space="preserve">D. </w:t>
      </w:r>
      <w:r>
        <w:rPr>
          <w:rFonts w:hint="default"/>
          <w:color w:val="000000"/>
          <w:sz w:val="28"/>
          <w:szCs w:val="28"/>
          <w:lang w:val="vi-VN"/>
        </w:rPr>
        <w:t>Đặt vật đo đúng cách.</w:t>
      </w:r>
    </w:p>
    <w:p w14:paraId="1F2A0557">
      <w:pPr>
        <w:rPr>
          <w:rFonts w:hint="default"/>
          <w:sz w:val="28"/>
          <w:szCs w:val="28"/>
          <w:lang w:val="vi-VN"/>
        </w:rPr>
      </w:pPr>
      <w:r>
        <w:rPr>
          <w:b/>
          <w:sz w:val="28"/>
          <w:szCs w:val="28"/>
        </w:rPr>
        <w:t>Câu 9.</w:t>
      </w:r>
      <w:r>
        <w:rPr>
          <w:sz w:val="28"/>
          <w:szCs w:val="28"/>
        </w:rPr>
        <w:t xml:space="preserve"> </w:t>
      </w:r>
      <w:r>
        <w:rPr>
          <w:b/>
          <w:sz w:val="28"/>
          <w:szCs w:val="28"/>
        </w:rPr>
        <w:t xml:space="preserve">Để đo khối lượng của một quả </w:t>
      </w:r>
      <w:r>
        <w:rPr>
          <w:rFonts w:hint="default"/>
          <w:b/>
          <w:sz w:val="28"/>
          <w:szCs w:val="28"/>
          <w:lang w:val="vi-VN"/>
        </w:rPr>
        <w:t>đu đủ</w:t>
      </w:r>
      <w:r>
        <w:rPr>
          <w:b/>
          <w:sz w:val="28"/>
          <w:szCs w:val="28"/>
        </w:rPr>
        <w:t xml:space="preserve"> ta dùng dụng cụ nào sau đây</w:t>
      </w:r>
      <w:r>
        <w:rPr>
          <w:rFonts w:hint="default"/>
          <w:b/>
          <w:sz w:val="28"/>
          <w:szCs w:val="28"/>
          <w:lang w:val="vi-VN"/>
        </w:rPr>
        <w:t>?</w:t>
      </w:r>
    </w:p>
    <w:p w14:paraId="2A1B8F82">
      <w:pPr>
        <w:rPr>
          <w:sz w:val="28"/>
          <w:szCs w:val="28"/>
        </w:rPr>
      </w:pPr>
      <w:r>
        <w:rPr>
          <w:sz w:val="28"/>
          <w:szCs w:val="28"/>
        </w:rPr>
        <w:t>A. Thước dây</w:t>
      </w:r>
    </w:p>
    <w:p w14:paraId="7E5D2AD7">
      <w:pPr>
        <w:rPr>
          <w:color w:val="FF0000"/>
          <w:sz w:val="28"/>
          <w:szCs w:val="28"/>
        </w:rPr>
      </w:pPr>
      <w:r>
        <w:rPr>
          <w:color w:val="FF0000"/>
          <w:sz w:val="28"/>
          <w:szCs w:val="28"/>
        </w:rPr>
        <w:t>B. Cân đồng hồ</w:t>
      </w:r>
    </w:p>
    <w:p w14:paraId="57417849">
      <w:pPr>
        <w:rPr>
          <w:sz w:val="28"/>
          <w:szCs w:val="28"/>
        </w:rPr>
      </w:pPr>
      <w:r>
        <w:rPr>
          <w:sz w:val="28"/>
          <w:szCs w:val="28"/>
        </w:rPr>
        <w:t>C. Nhiệt kế</w:t>
      </w:r>
    </w:p>
    <w:p w14:paraId="05B05DDE">
      <w:pPr>
        <w:rPr>
          <w:sz w:val="28"/>
          <w:szCs w:val="28"/>
        </w:rPr>
      </w:pPr>
      <w:r>
        <w:rPr>
          <w:sz w:val="28"/>
          <w:szCs w:val="28"/>
        </w:rPr>
        <w:t xml:space="preserve">D. Đồng hồ bấm dây </w:t>
      </w:r>
    </w:p>
    <w:p w14:paraId="5A0DBCDA">
      <w:pPr>
        <w:rPr>
          <w:sz w:val="28"/>
          <w:szCs w:val="28"/>
        </w:rPr>
      </w:pPr>
      <w:r>
        <w:rPr>
          <w:b/>
          <w:sz w:val="28"/>
          <w:szCs w:val="28"/>
        </w:rPr>
        <w:t xml:space="preserve">Câu 10. Để đo khối lượng của một vật ta tiến hành các bước đo như thế nào là đúng </w:t>
      </w:r>
    </w:p>
    <w:p w14:paraId="5C12E1AB">
      <w:pPr>
        <w:rPr>
          <w:sz w:val="28"/>
          <w:szCs w:val="28"/>
        </w:rPr>
      </w:pPr>
      <w:r>
        <w:rPr>
          <w:color w:val="FF0000"/>
          <w:sz w:val="28"/>
          <w:szCs w:val="28"/>
        </w:rPr>
        <w:t>(1)</w:t>
      </w:r>
      <w:r>
        <w:rPr>
          <w:sz w:val="28"/>
          <w:szCs w:val="28"/>
        </w:rPr>
        <w:t xml:space="preserve"> Ước lượng khối lượng của vật cần đo</w:t>
      </w:r>
    </w:p>
    <w:p w14:paraId="5B683B3B">
      <w:pPr>
        <w:rPr>
          <w:sz w:val="28"/>
          <w:szCs w:val="28"/>
        </w:rPr>
      </w:pPr>
      <w:r>
        <w:rPr>
          <w:color w:val="FF0000"/>
          <w:sz w:val="28"/>
          <w:szCs w:val="28"/>
        </w:rPr>
        <w:t>(2)</w:t>
      </w:r>
      <w:r>
        <w:rPr>
          <w:sz w:val="28"/>
          <w:szCs w:val="28"/>
        </w:rPr>
        <w:t xml:space="preserve"> Đọc và ghi kết quả</w:t>
      </w:r>
    </w:p>
    <w:p w14:paraId="48B525AB">
      <w:pPr>
        <w:rPr>
          <w:sz w:val="28"/>
          <w:szCs w:val="28"/>
        </w:rPr>
      </w:pPr>
      <w:r>
        <w:rPr>
          <w:color w:val="FF0000"/>
          <w:sz w:val="28"/>
          <w:szCs w:val="28"/>
        </w:rPr>
        <w:t>(3)</w:t>
      </w:r>
      <w:r>
        <w:rPr>
          <w:sz w:val="28"/>
          <w:szCs w:val="28"/>
        </w:rPr>
        <w:t xml:space="preserve"> Chọn cân có GHĐ và ĐCNN phù hợp</w:t>
      </w:r>
    </w:p>
    <w:p w14:paraId="6872E5CA">
      <w:pPr>
        <w:rPr>
          <w:sz w:val="28"/>
          <w:szCs w:val="28"/>
        </w:rPr>
      </w:pPr>
      <w:r>
        <w:rPr>
          <w:color w:val="FF0000"/>
          <w:sz w:val="28"/>
          <w:szCs w:val="28"/>
        </w:rPr>
        <w:t>(4)</w:t>
      </w:r>
      <w:r>
        <w:rPr>
          <w:sz w:val="28"/>
          <w:szCs w:val="28"/>
        </w:rPr>
        <w:t xml:space="preserve"> Đặt vật lên cân </w:t>
      </w:r>
    </w:p>
    <w:p w14:paraId="1AE659F7">
      <w:pPr>
        <w:rPr>
          <w:sz w:val="28"/>
          <w:szCs w:val="28"/>
        </w:rPr>
      </w:pPr>
      <w:r>
        <w:rPr>
          <w:color w:val="FF0000"/>
          <w:sz w:val="28"/>
          <w:szCs w:val="28"/>
        </w:rPr>
        <w:t>(5)</w:t>
      </w:r>
      <w:r>
        <w:rPr>
          <w:sz w:val="28"/>
          <w:szCs w:val="28"/>
        </w:rPr>
        <w:t xml:space="preserve"> Hiệu chỉnh cân đúng cách trước khi đo</w:t>
      </w:r>
    </w:p>
    <w:p w14:paraId="12161B92">
      <w:pPr>
        <w:rPr>
          <w:color w:val="FF0000"/>
          <w:sz w:val="28"/>
          <w:szCs w:val="28"/>
        </w:rPr>
      </w:pPr>
      <w:r>
        <w:rPr>
          <w:color w:val="FF0000"/>
          <w:sz w:val="28"/>
          <w:szCs w:val="28"/>
        </w:rPr>
        <w:t>A. (1) – (3) – (5) – (4)– (2)</w:t>
      </w:r>
    </w:p>
    <w:p w14:paraId="752C6469">
      <w:pPr>
        <w:rPr>
          <w:sz w:val="28"/>
          <w:szCs w:val="28"/>
        </w:rPr>
      </w:pPr>
      <w:r>
        <w:rPr>
          <w:sz w:val="28"/>
          <w:szCs w:val="28"/>
        </w:rPr>
        <w:t>B. (3) – (1) – (5) – (4) – (2)</w:t>
      </w:r>
    </w:p>
    <w:p w14:paraId="43150F13">
      <w:pPr>
        <w:rPr>
          <w:sz w:val="28"/>
          <w:szCs w:val="28"/>
        </w:rPr>
      </w:pPr>
      <w:r>
        <w:rPr>
          <w:sz w:val="28"/>
          <w:szCs w:val="28"/>
        </w:rPr>
        <w:t>C. (1) – (3) – (5)  – (2) – (4)</w:t>
      </w:r>
    </w:p>
    <w:p w14:paraId="19F01A5B">
      <w:pPr>
        <w:rPr>
          <w:sz w:val="28"/>
          <w:szCs w:val="28"/>
        </w:rPr>
      </w:pPr>
      <w:r>
        <w:rPr>
          <w:sz w:val="28"/>
          <w:szCs w:val="28"/>
        </w:rPr>
        <w:t>D. (1) – (5) – (3) – (2) – (4)</w:t>
      </w:r>
    </w:p>
    <w:p w14:paraId="2B2FCF5B">
      <w:pPr>
        <w:rPr>
          <w:sz w:val="28"/>
          <w:szCs w:val="28"/>
        </w:rPr>
      </w:pPr>
      <w:r>
        <w:rPr>
          <w:b/>
          <w:sz w:val="28"/>
          <w:szCs w:val="28"/>
        </w:rPr>
        <w:t xml:space="preserve">Câu 11. Để đo thời gian của vận động viên chạy </w:t>
      </w:r>
      <w:r>
        <w:rPr>
          <w:rFonts w:hint="default"/>
          <w:b/>
          <w:sz w:val="28"/>
          <w:szCs w:val="28"/>
          <w:lang w:val="vi-VN"/>
        </w:rPr>
        <w:t>2</w:t>
      </w:r>
      <w:r>
        <w:rPr>
          <w:b/>
          <w:sz w:val="28"/>
          <w:szCs w:val="28"/>
        </w:rPr>
        <w:t xml:space="preserve">00 m, loại đồng hồ thích hợp nhất là </w:t>
      </w:r>
    </w:p>
    <w:p w14:paraId="643295AC">
      <w:pPr>
        <w:rPr>
          <w:sz w:val="28"/>
          <w:szCs w:val="28"/>
        </w:rPr>
      </w:pPr>
      <w:r>
        <w:rPr>
          <w:sz w:val="28"/>
          <w:szCs w:val="28"/>
        </w:rPr>
        <w:t>A. đồng hồ để bàn</w:t>
      </w:r>
    </w:p>
    <w:p w14:paraId="03A4C97F">
      <w:pPr>
        <w:rPr>
          <w:sz w:val="28"/>
          <w:szCs w:val="28"/>
        </w:rPr>
      </w:pPr>
      <w:r>
        <w:rPr>
          <w:sz w:val="28"/>
          <w:szCs w:val="28"/>
        </w:rPr>
        <w:t>B. đồng hồ cát</w:t>
      </w:r>
    </w:p>
    <w:p w14:paraId="63D2B0BA">
      <w:pPr>
        <w:rPr>
          <w:color w:val="FF0000"/>
          <w:sz w:val="28"/>
          <w:szCs w:val="28"/>
        </w:rPr>
      </w:pPr>
      <w:r>
        <w:rPr>
          <w:color w:val="FF0000"/>
          <w:sz w:val="28"/>
          <w:szCs w:val="28"/>
        </w:rPr>
        <w:t>C. đồng hồ bấm giấy</w:t>
      </w:r>
    </w:p>
    <w:p w14:paraId="24D2B420">
      <w:pPr>
        <w:rPr>
          <w:sz w:val="28"/>
          <w:szCs w:val="28"/>
        </w:rPr>
      </w:pPr>
      <w:r>
        <w:rPr>
          <w:sz w:val="28"/>
          <w:szCs w:val="28"/>
        </w:rPr>
        <w:t>D. đồng hồ treo tường</w:t>
      </w:r>
    </w:p>
    <w:p w14:paraId="42550053">
      <w:pPr>
        <w:rPr>
          <w:sz w:val="28"/>
          <w:szCs w:val="28"/>
        </w:rPr>
      </w:pPr>
      <w:r>
        <w:rPr>
          <w:b/>
          <w:sz w:val="28"/>
          <w:szCs w:val="28"/>
        </w:rPr>
        <w:t xml:space="preserve">Câu 12. Nguyên tắc nào sau đây được sử dụng để chế tạo nhiệt kế thường dùng? </w:t>
      </w:r>
    </w:p>
    <w:p w14:paraId="51FA3BAE">
      <w:pPr>
        <w:rPr>
          <w:sz w:val="28"/>
          <w:szCs w:val="28"/>
        </w:rPr>
      </w:pPr>
      <w:r>
        <w:rPr>
          <w:sz w:val="28"/>
          <w:szCs w:val="28"/>
        </w:rPr>
        <w:t>A. Dãn nở vì nhiệt của chất khí</w:t>
      </w:r>
    </w:p>
    <w:p w14:paraId="07D05FA6">
      <w:pPr>
        <w:rPr>
          <w:color w:val="FF0000"/>
          <w:sz w:val="28"/>
          <w:szCs w:val="28"/>
        </w:rPr>
      </w:pPr>
      <w:r>
        <w:rPr>
          <w:color w:val="FF0000"/>
          <w:sz w:val="28"/>
          <w:szCs w:val="28"/>
        </w:rPr>
        <w:t>B. Dãn nở vì nhiệt của chất lỏng</w:t>
      </w:r>
    </w:p>
    <w:p w14:paraId="5FF22A2F">
      <w:pPr>
        <w:rPr>
          <w:sz w:val="28"/>
          <w:szCs w:val="28"/>
        </w:rPr>
      </w:pPr>
      <w:r>
        <w:rPr>
          <w:sz w:val="28"/>
          <w:szCs w:val="28"/>
        </w:rPr>
        <w:t>C. Thay đổi màu sắc của một vật theo nhiệt độ</w:t>
      </w:r>
    </w:p>
    <w:p w14:paraId="684946D5">
      <w:pPr>
        <w:rPr>
          <w:sz w:val="28"/>
          <w:szCs w:val="28"/>
        </w:rPr>
      </w:pPr>
      <w:r>
        <w:rPr>
          <w:sz w:val="28"/>
          <w:szCs w:val="28"/>
        </w:rPr>
        <w:t>D. Hiện tượng nóng chảy của các chất</w:t>
      </w:r>
    </w:p>
    <w:p w14:paraId="5E2F3996">
      <w:pPr>
        <w:rPr>
          <w:sz w:val="28"/>
          <w:szCs w:val="28"/>
        </w:rPr>
      </w:pPr>
      <w:r>
        <w:rPr>
          <w:b/>
          <w:sz w:val="28"/>
          <w:szCs w:val="28"/>
        </w:rPr>
        <w:t>Câu 13. Điển từ thích hợp vào chỗ trống trong các câu sau:</w:t>
      </w:r>
    </w:p>
    <w:p w14:paraId="54C11206">
      <w:pPr>
        <w:pStyle w:val="18"/>
        <w:tabs>
          <w:tab w:val="left" w:pos="769"/>
        </w:tabs>
        <w:spacing w:line="240" w:lineRule="auto"/>
        <w:ind w:firstLine="0"/>
        <w:rPr>
          <w:rFonts w:ascii="Times New Roman" w:hAnsi="Times New Roman" w:cs="Times New Roman"/>
          <w:sz w:val="28"/>
          <w:szCs w:val="28"/>
        </w:rPr>
      </w:pPr>
      <w:bookmarkStart w:id="1" w:name="bookmark213"/>
      <w:bookmarkEnd w:id="1"/>
      <w:r>
        <w:rPr>
          <w:rFonts w:ascii="Times New Roman" w:hAnsi="Times New Roman" w:cs="Times New Roman"/>
          <w:sz w:val="28"/>
          <w:szCs w:val="28"/>
        </w:rPr>
        <w:t>(1) ........... là số đo độ "nóng" "lạnh" của một vật.</w:t>
      </w:r>
    </w:p>
    <w:p w14:paraId="0DDD448D">
      <w:pPr>
        <w:pStyle w:val="18"/>
        <w:tabs>
          <w:tab w:val="left" w:pos="778"/>
        </w:tabs>
        <w:spacing w:line="240" w:lineRule="auto"/>
        <w:ind w:firstLine="0"/>
        <w:rPr>
          <w:rFonts w:ascii="Times New Roman" w:hAnsi="Times New Roman" w:cs="Times New Roman"/>
          <w:sz w:val="28"/>
          <w:szCs w:val="28"/>
        </w:rPr>
      </w:pPr>
      <w:bookmarkStart w:id="2" w:name="bookmark214"/>
      <w:bookmarkEnd w:id="2"/>
      <w:r>
        <w:rPr>
          <w:rFonts w:ascii="Times New Roman" w:hAnsi="Times New Roman" w:cs="Times New Roman"/>
          <w:sz w:val="28"/>
          <w:szCs w:val="28"/>
        </w:rPr>
        <w:t>(2) Người ta dùng ……….. để đo nhiệt độ.</w:t>
      </w:r>
    </w:p>
    <w:p w14:paraId="7C9B9CED">
      <w:pPr>
        <w:pStyle w:val="18"/>
        <w:tabs>
          <w:tab w:val="left" w:pos="778"/>
        </w:tabs>
        <w:spacing w:line="240" w:lineRule="auto"/>
        <w:ind w:firstLine="0"/>
        <w:rPr>
          <w:rFonts w:ascii="Times New Roman" w:hAnsi="Times New Roman" w:cs="Times New Roman"/>
          <w:sz w:val="28"/>
          <w:szCs w:val="28"/>
        </w:rPr>
      </w:pPr>
      <w:bookmarkStart w:id="3" w:name="bookmark215"/>
      <w:bookmarkEnd w:id="3"/>
      <w:r>
        <w:rPr>
          <w:rFonts w:ascii="Times New Roman" w:hAnsi="Times New Roman" w:cs="Times New Roman"/>
          <w:sz w:val="28"/>
          <w:szCs w:val="28"/>
        </w:rPr>
        <w:t>(3) Đơn vị đo nhiệt độ thường dùng trong cuộc sống hằng ngày ở Việt Nam là ...</w:t>
      </w:r>
    </w:p>
    <w:p w14:paraId="78E029C7">
      <w:pPr>
        <w:rPr>
          <w:sz w:val="28"/>
          <w:szCs w:val="28"/>
        </w:rPr>
      </w:pPr>
      <w:r>
        <w:rPr>
          <w:sz w:val="28"/>
          <w:szCs w:val="28"/>
        </w:rPr>
        <w:t>A. (1) Nhiệt kế, (2) Nhiệt độ, (3) độ C (</w:t>
      </w:r>
      <w:r>
        <w:rPr>
          <w:sz w:val="28"/>
          <w:szCs w:val="28"/>
          <w:vertAlign w:val="superscript"/>
        </w:rPr>
        <w:t>o</w:t>
      </w:r>
      <w:r>
        <w:rPr>
          <w:sz w:val="28"/>
          <w:szCs w:val="28"/>
        </w:rPr>
        <w:t>C)</w:t>
      </w:r>
    </w:p>
    <w:p w14:paraId="4AAFB6E5">
      <w:pPr>
        <w:rPr>
          <w:sz w:val="28"/>
          <w:szCs w:val="28"/>
        </w:rPr>
      </w:pPr>
      <w:r>
        <w:rPr>
          <w:sz w:val="28"/>
          <w:szCs w:val="28"/>
        </w:rPr>
        <w:t>B.</w:t>
      </w:r>
      <w:r>
        <w:rPr>
          <w:b/>
          <w:sz w:val="28"/>
          <w:szCs w:val="28"/>
        </w:rPr>
        <w:t xml:space="preserve"> </w:t>
      </w:r>
      <w:r>
        <w:rPr>
          <w:sz w:val="28"/>
          <w:szCs w:val="28"/>
        </w:rPr>
        <w:t xml:space="preserve">(1) Nhiệt độ, (2) Nhiệt kế, (3) độ K </w:t>
      </w:r>
    </w:p>
    <w:p w14:paraId="520855EB">
      <w:pPr>
        <w:rPr>
          <w:color w:val="FF0000"/>
          <w:sz w:val="28"/>
          <w:szCs w:val="28"/>
        </w:rPr>
      </w:pPr>
      <w:r>
        <w:rPr>
          <w:color w:val="FF0000"/>
          <w:sz w:val="28"/>
          <w:szCs w:val="28"/>
        </w:rPr>
        <w:t>C. (1) Nhiệt độ, (2) Nhiệt kế, (3) độ C (</w:t>
      </w:r>
      <w:r>
        <w:rPr>
          <w:color w:val="FF0000"/>
          <w:sz w:val="28"/>
          <w:szCs w:val="28"/>
          <w:vertAlign w:val="superscript"/>
        </w:rPr>
        <w:t>o</w:t>
      </w:r>
      <w:r>
        <w:rPr>
          <w:color w:val="FF0000"/>
          <w:sz w:val="28"/>
          <w:szCs w:val="28"/>
        </w:rPr>
        <w:t>C)</w:t>
      </w:r>
    </w:p>
    <w:p w14:paraId="24D4F356">
      <w:pPr>
        <w:rPr>
          <w:sz w:val="28"/>
          <w:szCs w:val="28"/>
        </w:rPr>
      </w:pPr>
      <w:r>
        <w:rPr>
          <w:sz w:val="28"/>
          <w:szCs w:val="28"/>
        </w:rPr>
        <w:t>D. (1) Nhiệt kế, (2) Nhiệt độ, (3) độ K</w:t>
      </w:r>
    </w:p>
    <w:p w14:paraId="1887F15A">
      <w:pPr>
        <w:rPr>
          <w:sz w:val="28"/>
          <w:szCs w:val="28"/>
        </w:rPr>
      </w:pPr>
      <w:r>
        <w:rPr>
          <w:b/>
          <w:sz w:val="28"/>
          <w:szCs w:val="28"/>
        </w:rPr>
        <w:t xml:space="preserve">Câu 14. Khi đo thời gian chạy của bạn </w:t>
      </w:r>
      <w:r>
        <w:rPr>
          <w:rFonts w:hint="default"/>
          <w:b/>
          <w:sz w:val="28"/>
          <w:szCs w:val="28"/>
          <w:lang w:val="vi-VN"/>
        </w:rPr>
        <w:t>Hoa</w:t>
      </w:r>
      <w:r>
        <w:rPr>
          <w:b/>
          <w:sz w:val="28"/>
          <w:szCs w:val="28"/>
        </w:rPr>
        <w:t xml:space="preserve"> trong giờ học thể dục, em sẽ đo khoảng thời gian</w:t>
      </w:r>
    </w:p>
    <w:p w14:paraId="3242CBA2">
      <w:pPr>
        <w:rPr>
          <w:sz w:val="28"/>
          <w:szCs w:val="28"/>
        </w:rPr>
      </w:pPr>
      <w:r>
        <w:rPr>
          <w:sz w:val="28"/>
          <w:szCs w:val="28"/>
        </w:rPr>
        <w:t xml:space="preserve">A. từ lúc bạn </w:t>
      </w:r>
      <w:r>
        <w:rPr>
          <w:rFonts w:hint="default"/>
          <w:sz w:val="28"/>
          <w:szCs w:val="28"/>
          <w:lang w:val="vi-VN"/>
        </w:rPr>
        <w:t>Hoa</w:t>
      </w:r>
      <w:r>
        <w:rPr>
          <w:sz w:val="28"/>
          <w:szCs w:val="28"/>
        </w:rPr>
        <w:t xml:space="preserve"> lấy đà chạy tới lúc về đích</w:t>
      </w:r>
    </w:p>
    <w:p w14:paraId="478AD9B2">
      <w:pPr>
        <w:rPr>
          <w:sz w:val="28"/>
          <w:szCs w:val="28"/>
        </w:rPr>
      </w:pPr>
      <w:r>
        <w:rPr>
          <w:sz w:val="28"/>
          <w:szCs w:val="28"/>
        </w:rPr>
        <w:t xml:space="preserve">B.  bạn </w:t>
      </w:r>
      <w:r>
        <w:rPr>
          <w:rFonts w:hint="default"/>
          <w:sz w:val="28"/>
          <w:szCs w:val="28"/>
          <w:lang w:val="vi-VN"/>
        </w:rPr>
        <w:t>Hoa</w:t>
      </w:r>
      <w:r>
        <w:rPr>
          <w:sz w:val="28"/>
          <w:szCs w:val="28"/>
        </w:rPr>
        <w:t xml:space="preserve"> chạy 50 m rồi nhân đôi</w:t>
      </w:r>
    </w:p>
    <w:p w14:paraId="34CE6552">
      <w:pPr>
        <w:rPr>
          <w:sz w:val="28"/>
          <w:szCs w:val="28"/>
        </w:rPr>
      </w:pPr>
      <w:r>
        <w:rPr>
          <w:sz w:val="28"/>
          <w:szCs w:val="28"/>
        </w:rPr>
        <w:t xml:space="preserve">C. bạn </w:t>
      </w:r>
      <w:r>
        <w:rPr>
          <w:rFonts w:hint="default"/>
          <w:sz w:val="28"/>
          <w:szCs w:val="28"/>
          <w:lang w:val="vi-VN"/>
        </w:rPr>
        <w:t>Hoa</w:t>
      </w:r>
      <w:r>
        <w:rPr>
          <w:sz w:val="28"/>
          <w:szCs w:val="28"/>
        </w:rPr>
        <w:t xml:space="preserve"> chạy 200 m rồi chia đôi</w:t>
      </w:r>
    </w:p>
    <w:p w14:paraId="6D11C497">
      <w:pPr>
        <w:rPr>
          <w:color w:val="FF0000"/>
          <w:sz w:val="28"/>
          <w:szCs w:val="28"/>
        </w:rPr>
      </w:pPr>
      <w:r>
        <w:rPr>
          <w:color w:val="FF0000"/>
          <w:sz w:val="28"/>
          <w:szCs w:val="28"/>
        </w:rPr>
        <w:t>D. từ lúc có lệnh xuất phát tới lúc về đích</w:t>
      </w:r>
    </w:p>
    <w:p w14:paraId="5DAFD1D6">
      <w:pPr>
        <w:rPr>
          <w:sz w:val="28"/>
          <w:szCs w:val="28"/>
        </w:rPr>
      </w:pPr>
      <w:r>
        <w:rPr>
          <w:b/>
          <w:sz w:val="28"/>
          <w:szCs w:val="28"/>
        </w:rPr>
        <w:t xml:space="preserve">Câu 15. Mô hình 3R có nghĩa là gì? </w:t>
      </w:r>
    </w:p>
    <w:p w14:paraId="3D11D7AF">
      <w:pPr>
        <w:pStyle w:val="18"/>
        <w:tabs>
          <w:tab w:val="left" w:pos="793"/>
        </w:tabs>
        <w:spacing w:line="240" w:lineRule="auto"/>
        <w:ind w:firstLine="0"/>
        <w:jc w:val="both"/>
        <w:rPr>
          <w:rFonts w:ascii="Times New Roman" w:hAnsi="Times New Roman" w:cs="Times New Roman"/>
          <w:sz w:val="28"/>
          <w:szCs w:val="28"/>
        </w:rPr>
      </w:pPr>
      <w:bookmarkStart w:id="4" w:name="bookmark489"/>
      <w:bookmarkEnd w:id="4"/>
      <w:r>
        <w:rPr>
          <w:rFonts w:ascii="Times New Roman" w:hAnsi="Times New Roman" w:cs="Times New Roman"/>
          <w:sz w:val="28"/>
          <w:szCs w:val="28"/>
        </w:rPr>
        <w:t>A. Sử dụng vật liệu có hiệu quả, an toàn, tiết kiệm.</w:t>
      </w:r>
    </w:p>
    <w:p w14:paraId="708C1F5A">
      <w:pPr>
        <w:pStyle w:val="18"/>
        <w:tabs>
          <w:tab w:val="left" w:pos="793"/>
        </w:tabs>
        <w:spacing w:line="240" w:lineRule="auto"/>
        <w:ind w:firstLine="0"/>
        <w:jc w:val="both"/>
        <w:rPr>
          <w:rFonts w:ascii="Times New Roman" w:hAnsi="Times New Roman" w:cs="Times New Roman"/>
          <w:color w:val="FF0000"/>
          <w:sz w:val="28"/>
          <w:szCs w:val="28"/>
        </w:rPr>
      </w:pPr>
      <w:bookmarkStart w:id="5" w:name="bookmark490"/>
      <w:bookmarkEnd w:id="5"/>
      <w:r>
        <w:rPr>
          <w:rFonts w:ascii="Times New Roman" w:hAnsi="Times New Roman" w:cs="Times New Roman"/>
          <w:color w:val="FF0000"/>
          <w:sz w:val="28"/>
          <w:szCs w:val="28"/>
        </w:rPr>
        <w:t>B. Sử dụng vật liệu với mục tiêu giảm thiểu, tái chế, tái sử dụng.</w:t>
      </w:r>
    </w:p>
    <w:p w14:paraId="4A9BA42D">
      <w:pPr>
        <w:pStyle w:val="18"/>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C.  Sử dụng các vật liệu ít gây ô nhiễm môi trường.</w:t>
      </w:r>
    </w:p>
    <w:p w14:paraId="4FF61C27">
      <w:pPr>
        <w:pStyle w:val="18"/>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D. Sử dụng vật liệu chất lượng cao, mẫu mã đẹp, hình thức phù hợp.</w:t>
      </w:r>
    </w:p>
    <w:p w14:paraId="2FA2DAC9">
      <w:pPr>
        <w:rPr>
          <w:sz w:val="28"/>
          <w:szCs w:val="28"/>
        </w:rPr>
      </w:pPr>
      <w:r>
        <w:rPr>
          <w:b/>
          <w:sz w:val="28"/>
          <w:szCs w:val="28"/>
        </w:rPr>
        <w:t xml:space="preserve">Câu 16. </w:t>
      </w:r>
      <w:r>
        <w:rPr>
          <w:rFonts w:hint="default"/>
          <w:b/>
          <w:sz w:val="28"/>
          <w:szCs w:val="28"/>
          <w:lang w:val="vi-VN"/>
        </w:rPr>
        <w:t>Hiểu như thế nào là</w:t>
      </w:r>
      <w:r>
        <w:rPr>
          <w:b/>
          <w:sz w:val="28"/>
          <w:szCs w:val="28"/>
        </w:rPr>
        <w:t xml:space="preserve"> nhiên liệu? </w:t>
      </w:r>
    </w:p>
    <w:p w14:paraId="15B029F6">
      <w:pPr>
        <w:pStyle w:val="18"/>
        <w:tabs>
          <w:tab w:val="left" w:pos="795"/>
        </w:tabs>
        <w:spacing w:line="240" w:lineRule="auto"/>
        <w:ind w:firstLine="0"/>
        <w:jc w:val="both"/>
        <w:rPr>
          <w:rFonts w:ascii="Times New Roman" w:hAnsi="Times New Roman" w:cs="Times New Roman"/>
          <w:sz w:val="28"/>
          <w:szCs w:val="28"/>
        </w:rPr>
      </w:pPr>
      <w:bookmarkStart w:id="6" w:name="bookmark520"/>
      <w:bookmarkEnd w:id="6"/>
      <w:r>
        <w:rPr>
          <w:rFonts w:ascii="Times New Roman" w:hAnsi="Times New Roman" w:cs="Times New Roman"/>
          <w:sz w:val="28"/>
          <w:szCs w:val="28"/>
        </w:rPr>
        <w:t>A. Nhiên liệu là một chất hoặc hỗn hợp chất được dùng làm nguyên liệu đầu vào cho các quá trình sản xuất hoặc chế tạo.</w:t>
      </w:r>
    </w:p>
    <w:p w14:paraId="22468D26">
      <w:pPr>
        <w:pStyle w:val="18"/>
        <w:tabs>
          <w:tab w:val="left" w:pos="805"/>
        </w:tabs>
        <w:spacing w:line="240" w:lineRule="auto"/>
        <w:ind w:firstLine="0"/>
        <w:jc w:val="both"/>
        <w:rPr>
          <w:rFonts w:ascii="Times New Roman" w:hAnsi="Times New Roman" w:cs="Times New Roman"/>
          <w:sz w:val="28"/>
          <w:szCs w:val="28"/>
        </w:rPr>
      </w:pPr>
      <w:bookmarkStart w:id="7" w:name="bookmark521"/>
      <w:bookmarkEnd w:id="7"/>
      <w:r>
        <w:rPr>
          <w:rFonts w:ascii="Times New Roman" w:hAnsi="Times New Roman" w:cs="Times New Roman"/>
          <w:sz w:val="28"/>
          <w:szCs w:val="28"/>
        </w:rPr>
        <w:t>B. Nhiên liệu là những chất được oxi hoá để cung cấp năng lượng cho hoạt động của cơ thể sống.</w:t>
      </w:r>
    </w:p>
    <w:p w14:paraId="07A1A8ED">
      <w:pPr>
        <w:pStyle w:val="18"/>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C. Nhiên liệu là những vật liệu dùng trong quá trình xâỵ dựng.</w:t>
      </w:r>
    </w:p>
    <w:p w14:paraId="57D57C6C">
      <w:pPr>
        <w:pStyle w:val="18"/>
        <w:spacing w:line="240" w:lineRule="auto"/>
        <w:ind w:firstLine="0"/>
        <w:jc w:val="both"/>
        <w:rPr>
          <w:rFonts w:ascii="Times New Roman" w:hAnsi="Times New Roman" w:cs="Times New Roman"/>
          <w:color w:val="FF0000"/>
          <w:sz w:val="28"/>
          <w:szCs w:val="28"/>
        </w:rPr>
      </w:pPr>
      <w:r>
        <w:rPr>
          <w:rFonts w:ascii="Times New Roman" w:hAnsi="Times New Roman" w:cs="Times New Roman"/>
          <w:color w:val="FF0000"/>
          <w:sz w:val="28"/>
          <w:szCs w:val="28"/>
        </w:rPr>
        <w:t>D. Nhiên liệu (chất đốt) khi cháy được đều tỏa nhiệt và ánh sáng</w:t>
      </w:r>
    </w:p>
    <w:p w14:paraId="53BE68C6">
      <w:pPr>
        <w:ind w:firstLine="360"/>
        <w:rPr>
          <w:b/>
          <w:sz w:val="28"/>
          <w:szCs w:val="28"/>
          <w:lang w:val="vi-VN"/>
        </w:rPr>
      </w:pPr>
      <w:r>
        <w:rPr>
          <w:b/>
          <w:sz w:val="28"/>
          <w:szCs w:val="28"/>
          <w:lang w:val="vi-VN"/>
        </w:rPr>
        <w:t xml:space="preserve">II. </w:t>
      </w:r>
      <w:r>
        <w:rPr>
          <w:b/>
          <w:sz w:val="28"/>
          <w:szCs w:val="28"/>
        </w:rPr>
        <w:t xml:space="preserve">  </w:t>
      </w:r>
      <w:r>
        <w:rPr>
          <w:b/>
          <w:sz w:val="28"/>
          <w:szCs w:val="28"/>
          <w:lang w:val="vi-VN"/>
        </w:rPr>
        <w:t>PHẦN TỰ LUẬN: (</w:t>
      </w:r>
      <w:r>
        <w:rPr>
          <w:b/>
          <w:sz w:val="28"/>
          <w:szCs w:val="28"/>
        </w:rPr>
        <w:t>6</w:t>
      </w:r>
      <w:r>
        <w:rPr>
          <w:rFonts w:hint="default"/>
          <w:b/>
          <w:sz w:val="28"/>
          <w:szCs w:val="28"/>
          <w:lang w:val="vi-VN"/>
        </w:rPr>
        <w:t>,0</w:t>
      </w:r>
      <w:r>
        <w:rPr>
          <w:b/>
          <w:sz w:val="28"/>
          <w:szCs w:val="28"/>
        </w:rPr>
        <w:t xml:space="preserve"> điểm</w:t>
      </w:r>
      <w:r>
        <w:rPr>
          <w:b/>
          <w:sz w:val="28"/>
          <w:szCs w:val="28"/>
          <w:lang w:val="vi-VN"/>
        </w:rPr>
        <w:t>)</w:t>
      </w:r>
    </w:p>
    <w:p w14:paraId="4AC65CE7">
      <w:pPr>
        <w:spacing w:line="276" w:lineRule="auto"/>
        <w:jc w:val="both"/>
        <w:rPr>
          <w:b/>
          <w:sz w:val="28"/>
          <w:szCs w:val="28"/>
        </w:rPr>
      </w:pPr>
      <w:r>
        <w:rPr>
          <w:b/>
          <w:sz w:val="28"/>
          <w:szCs w:val="28"/>
        </w:rPr>
        <w:t xml:space="preserve">Câu </w:t>
      </w:r>
      <w:r>
        <w:rPr>
          <w:b/>
          <w:sz w:val="28"/>
          <w:szCs w:val="28"/>
          <w:lang w:val="vi-VN"/>
        </w:rPr>
        <w:t>1</w:t>
      </w:r>
      <w:r>
        <w:rPr>
          <w:b/>
          <w:sz w:val="28"/>
          <w:szCs w:val="28"/>
        </w:rPr>
        <w:t>: (1</w:t>
      </w:r>
      <w:r>
        <w:rPr>
          <w:rFonts w:hint="default"/>
          <w:b/>
          <w:sz w:val="28"/>
          <w:szCs w:val="28"/>
          <w:lang w:val="vi-VN"/>
        </w:rPr>
        <w:t>,0</w:t>
      </w:r>
      <w:r>
        <w:rPr>
          <w:b/>
          <w:sz w:val="28"/>
          <w:szCs w:val="28"/>
        </w:rPr>
        <w:t xml:space="preserve"> điểm) </w:t>
      </w:r>
    </w:p>
    <w:p w14:paraId="6F89B2B6">
      <w:pPr>
        <w:rPr>
          <w:bCs/>
          <w:color w:val="auto"/>
          <w:sz w:val="28"/>
          <w:szCs w:val="28"/>
        </w:rPr>
      </w:pPr>
      <w:r>
        <w:rPr>
          <w:rFonts w:eastAsia="Segoe UI"/>
          <w:bCs/>
          <w:color w:val="auto"/>
          <w:sz w:val="28"/>
          <w:szCs w:val="28"/>
          <w:lang w:val="vi-VN"/>
        </w:rPr>
        <w:t>Bạn An lấy một viên đá lạnh nhỏ</w:t>
      </w:r>
      <w:r>
        <w:rPr>
          <w:rFonts w:eastAsia="Segoe UI"/>
          <w:bCs/>
          <w:color w:val="auto"/>
          <w:sz w:val="28"/>
          <w:szCs w:val="28"/>
        </w:rPr>
        <w:t xml:space="preserve"> ở</w:t>
      </w:r>
      <w:r>
        <w:rPr>
          <w:rFonts w:eastAsia="Segoe UI"/>
          <w:bCs/>
          <w:color w:val="auto"/>
          <w:sz w:val="28"/>
          <w:szCs w:val="28"/>
          <w:lang w:val="vi-VN"/>
        </w:rPr>
        <w:t xml:space="preserve"> trong tủ lạnh rồi bỏ lên chiếc đĩa. Khoảng một giờ sau, bạn An không thấy viên đá lạnh đâu nữa mà thấy nước trải đều trên mặt đĩa. Bạn An để luôn vậy </w:t>
      </w:r>
      <w:r>
        <w:rPr>
          <w:rFonts w:hint="default" w:eastAsia="Segoe UI"/>
          <w:bCs/>
          <w:color w:val="auto"/>
          <w:sz w:val="28"/>
          <w:szCs w:val="28"/>
          <w:lang w:val="en-US"/>
        </w:rPr>
        <w:t>l</w:t>
      </w:r>
      <w:r>
        <w:rPr>
          <w:rFonts w:eastAsia="Segoe UI"/>
          <w:bCs/>
          <w:color w:val="auto"/>
          <w:sz w:val="28"/>
          <w:szCs w:val="28"/>
          <w:lang w:val="vi-VN"/>
        </w:rPr>
        <w:t>à ra làm rau cùng mẹ. Đến trưa, bạn đến lấy chiếc đĩa ra để rửa thì không còn thấy nước.</w:t>
      </w:r>
    </w:p>
    <w:p w14:paraId="229347E0">
      <w:pPr>
        <w:rPr>
          <w:color w:val="auto"/>
          <w:sz w:val="28"/>
          <w:szCs w:val="28"/>
        </w:rPr>
      </w:pPr>
      <w:r>
        <w:rPr>
          <w:rFonts w:hint="default"/>
          <w:bCs/>
          <w:color w:val="auto"/>
          <w:sz w:val="28"/>
          <w:szCs w:val="28"/>
          <w:lang w:val="vi-VN"/>
        </w:rPr>
        <w:t>a)</w:t>
      </w:r>
      <w:r>
        <w:rPr>
          <w:bCs/>
          <w:color w:val="auto"/>
          <w:sz w:val="28"/>
          <w:szCs w:val="28"/>
        </w:rPr>
        <w:t xml:space="preserve">. </w:t>
      </w:r>
      <w:r>
        <w:rPr>
          <w:rFonts w:eastAsia="Segoe UI"/>
          <w:bCs/>
          <w:color w:val="auto"/>
          <w:sz w:val="28"/>
          <w:szCs w:val="28"/>
          <w:lang w:val="vi-VN"/>
        </w:rPr>
        <w:t>Theo em, nước đã biến đâu mất?</w:t>
      </w:r>
    </w:p>
    <w:p w14:paraId="18D0B29F">
      <w:pPr>
        <w:rPr>
          <w:b/>
          <w:sz w:val="28"/>
          <w:szCs w:val="28"/>
        </w:rPr>
      </w:pPr>
      <w:r>
        <w:rPr>
          <w:rFonts w:hint="default" w:eastAsia="Segoe UI"/>
          <w:bCs/>
          <w:color w:val="auto"/>
          <w:sz w:val="28"/>
          <w:szCs w:val="28"/>
          <w:lang w:val="vi-VN"/>
        </w:rPr>
        <w:t>b)</w:t>
      </w:r>
      <w:r>
        <w:rPr>
          <w:rFonts w:eastAsia="Segoe UI"/>
          <w:bCs/>
          <w:color w:val="auto"/>
          <w:sz w:val="28"/>
          <w:szCs w:val="28"/>
        </w:rPr>
        <w:t xml:space="preserve">. </w:t>
      </w:r>
      <w:r>
        <w:rPr>
          <w:rFonts w:eastAsia="Segoe UI"/>
          <w:bCs/>
          <w:color w:val="auto"/>
          <w:sz w:val="28"/>
          <w:szCs w:val="28"/>
          <w:lang w:val="vi-VN"/>
        </w:rPr>
        <w:t>Nước có thể tồn tại ở những thể nào?</w:t>
      </w:r>
    </w:p>
    <w:p w14:paraId="6048183B">
      <w:pPr>
        <w:spacing w:line="276" w:lineRule="auto"/>
        <w:jc w:val="both"/>
        <w:rPr>
          <w:sz w:val="28"/>
          <w:szCs w:val="28"/>
          <w:lang w:val="fr-FR"/>
        </w:rPr>
      </w:pPr>
      <w:r>
        <w:rPr>
          <w:b/>
          <w:color w:val="000000" w:themeColor="text1"/>
          <w:sz w:val="28"/>
          <w:szCs w:val="28"/>
          <w:lang w:val="fr-FR"/>
          <w14:textFill>
            <w14:solidFill>
              <w14:schemeClr w14:val="tx1"/>
            </w14:solidFill>
          </w14:textFill>
        </w:rPr>
        <w:t xml:space="preserve">Câu </w:t>
      </w:r>
      <w:r>
        <w:rPr>
          <w:b/>
          <w:color w:val="000000" w:themeColor="text1"/>
          <w:sz w:val="28"/>
          <w:szCs w:val="28"/>
          <w:lang w:val="vi-VN"/>
          <w14:textFill>
            <w14:solidFill>
              <w14:schemeClr w14:val="tx1"/>
            </w14:solidFill>
          </w14:textFill>
        </w:rPr>
        <w:t>2</w:t>
      </w:r>
      <w:r>
        <w:rPr>
          <w:b/>
          <w:color w:val="000000" w:themeColor="text1"/>
          <w:sz w:val="28"/>
          <w:szCs w:val="28"/>
          <w:lang w:val="fr-FR"/>
          <w14:textFill>
            <w14:solidFill>
              <w14:schemeClr w14:val="tx1"/>
            </w14:solidFill>
          </w14:textFill>
        </w:rPr>
        <w:t xml:space="preserve">: </w:t>
      </w:r>
      <w:r>
        <w:rPr>
          <w:b/>
          <w:sz w:val="28"/>
          <w:szCs w:val="28"/>
        </w:rPr>
        <w:t>(1</w:t>
      </w:r>
      <w:r>
        <w:rPr>
          <w:rFonts w:hint="default"/>
          <w:b/>
          <w:sz w:val="28"/>
          <w:szCs w:val="28"/>
          <w:lang w:val="vi-VN"/>
        </w:rPr>
        <w:t>,0</w:t>
      </w:r>
      <w:r>
        <w:rPr>
          <w:b/>
          <w:sz w:val="28"/>
          <w:szCs w:val="28"/>
        </w:rPr>
        <w:t xml:space="preserve"> điểm)</w:t>
      </w:r>
      <w:r>
        <w:rPr>
          <w:rFonts w:hint="default"/>
          <w:b/>
          <w:sz w:val="28"/>
          <w:szCs w:val="28"/>
          <w:lang w:val="vi-VN"/>
        </w:rPr>
        <w:t xml:space="preserve"> </w:t>
      </w:r>
      <w:r>
        <w:rPr>
          <w:sz w:val="28"/>
          <w:szCs w:val="28"/>
        </w:rPr>
        <w:t>Khí Oxygen tồn tại ở đâu? Em thường xuyên hít thở khí oxygen trong không khí, em có cảm nhận gì về màu sắc, mùi, vị của khí oxygen ?</w:t>
      </w:r>
    </w:p>
    <w:p w14:paraId="4E706D30">
      <w:pPr>
        <w:spacing w:line="276" w:lineRule="auto"/>
        <w:jc w:val="both"/>
        <w:rPr>
          <w:rFonts w:hint="default"/>
          <w:sz w:val="28"/>
          <w:szCs w:val="28"/>
          <w:lang w:val="vi-VN"/>
        </w:rPr>
      </w:pPr>
      <w:r>
        <w:rPr>
          <w:b/>
          <w:sz w:val="28"/>
          <w:szCs w:val="28"/>
        </w:rPr>
        <w:t xml:space="preserve">Câu </w:t>
      </w:r>
      <w:r>
        <w:rPr>
          <w:b/>
          <w:sz w:val="28"/>
          <w:szCs w:val="28"/>
          <w:lang w:val="vi-VN"/>
        </w:rPr>
        <w:t>3</w:t>
      </w:r>
      <w:r>
        <w:rPr>
          <w:b/>
          <w:sz w:val="28"/>
          <w:szCs w:val="28"/>
        </w:rPr>
        <w:t>: (1</w:t>
      </w:r>
      <w:r>
        <w:rPr>
          <w:rFonts w:hint="default"/>
          <w:b/>
          <w:sz w:val="28"/>
          <w:szCs w:val="28"/>
          <w:lang w:val="vi-VN"/>
        </w:rPr>
        <w:t>,0</w:t>
      </w:r>
      <w:r>
        <w:rPr>
          <w:b/>
          <w:sz w:val="28"/>
          <w:szCs w:val="28"/>
        </w:rPr>
        <w:t xml:space="preserve"> điểm) </w:t>
      </w:r>
      <w:r>
        <w:rPr>
          <w:rFonts w:hint="default"/>
          <w:sz w:val="28"/>
          <w:szCs w:val="28"/>
          <w:lang w:val="vi-VN"/>
        </w:rPr>
        <w:t>Kể tên 4 ví dụ vật không sống?</w:t>
      </w:r>
    </w:p>
    <w:p w14:paraId="0B694894">
      <w:pPr>
        <w:spacing w:line="276" w:lineRule="auto"/>
        <w:jc w:val="both"/>
        <w:rPr>
          <w:sz w:val="28"/>
          <w:szCs w:val="28"/>
        </w:rPr>
      </w:pPr>
      <w:r>
        <w:rPr>
          <w:b/>
          <w:sz w:val="28"/>
          <w:szCs w:val="28"/>
        </w:rPr>
        <w:t xml:space="preserve">Câu </w:t>
      </w:r>
      <w:r>
        <w:rPr>
          <w:b/>
          <w:sz w:val="28"/>
          <w:szCs w:val="28"/>
          <w:lang w:val="vi-VN"/>
        </w:rPr>
        <w:t>4</w:t>
      </w:r>
      <w:r>
        <w:rPr>
          <w:b/>
          <w:sz w:val="28"/>
          <w:szCs w:val="28"/>
        </w:rPr>
        <w:t>: (1</w:t>
      </w:r>
      <w:r>
        <w:rPr>
          <w:rFonts w:hint="default"/>
          <w:b/>
          <w:sz w:val="28"/>
          <w:szCs w:val="28"/>
          <w:lang w:val="vi-VN"/>
        </w:rPr>
        <w:t>,0</w:t>
      </w:r>
      <w:r>
        <w:rPr>
          <w:b/>
          <w:sz w:val="28"/>
          <w:szCs w:val="28"/>
        </w:rPr>
        <w:t xml:space="preserve"> điểm) </w:t>
      </w:r>
      <w:r>
        <w:rPr>
          <w:sz w:val="28"/>
          <w:szCs w:val="28"/>
        </w:rPr>
        <w:t xml:space="preserve">Tại sao thang chia nhiệt độ của nhiệt kế y tế thủy ngân thường ghi nhiệt độ từ 35 đến 42 </w:t>
      </w:r>
      <w:r>
        <w:rPr>
          <w:sz w:val="28"/>
          <w:szCs w:val="28"/>
          <w:vertAlign w:val="superscript"/>
        </w:rPr>
        <w:t>o</w:t>
      </w:r>
      <w:r>
        <w:rPr>
          <w:sz w:val="28"/>
          <w:szCs w:val="28"/>
        </w:rPr>
        <w:t>C?</w:t>
      </w:r>
    </w:p>
    <w:p w14:paraId="41DB0E26">
      <w:pPr>
        <w:spacing w:line="276" w:lineRule="auto"/>
        <w:jc w:val="both"/>
        <w:rPr>
          <w:sz w:val="28"/>
          <w:szCs w:val="28"/>
        </w:rPr>
      </w:pPr>
      <w:r>
        <w:rPr>
          <w:b/>
          <w:sz w:val="28"/>
          <w:szCs w:val="28"/>
        </w:rPr>
        <w:t>Câu 5: (</w:t>
      </w:r>
      <w:r>
        <w:rPr>
          <w:rFonts w:hint="default"/>
          <w:b/>
          <w:sz w:val="28"/>
          <w:szCs w:val="28"/>
          <w:lang w:val="vi-VN"/>
        </w:rPr>
        <w:t>1,0</w:t>
      </w:r>
      <w:r>
        <w:rPr>
          <w:b/>
          <w:sz w:val="28"/>
          <w:szCs w:val="28"/>
        </w:rPr>
        <w:t xml:space="preserve"> điểm) </w:t>
      </w:r>
      <w:r>
        <w:rPr>
          <w:sz w:val="28"/>
          <w:szCs w:val="28"/>
        </w:rPr>
        <w:t xml:space="preserve"> Kể tên ít nhất 2 vật dụng được xem là thân thiện với môi trường?</w:t>
      </w:r>
    </w:p>
    <w:p w14:paraId="5D4BD013">
      <w:pPr>
        <w:rPr>
          <w:b/>
          <w:color w:val="000000" w:themeColor="text1"/>
          <w:sz w:val="28"/>
          <w:szCs w:val="28"/>
          <w14:textFill>
            <w14:solidFill>
              <w14:schemeClr w14:val="tx1"/>
            </w14:solidFill>
          </w14:textFill>
        </w:rPr>
      </w:pPr>
      <w:r>
        <w:rPr>
          <w:rFonts w:hint="default"/>
          <w:b/>
          <w:bCs/>
          <w:sz w:val="28"/>
          <w:szCs w:val="28"/>
          <w:lang w:val="vi-VN"/>
        </w:rPr>
        <w:t>Câu 6: (1,0 điểm)</w:t>
      </w:r>
      <w:r>
        <w:rPr>
          <w:rFonts w:hint="default"/>
          <w:sz w:val="28"/>
          <w:szCs w:val="28"/>
          <w:lang w:val="vi-VN"/>
        </w:rPr>
        <w:t xml:space="preserve">   </w:t>
      </w:r>
      <w:r>
        <w:rPr>
          <w:sz w:val="28"/>
          <w:szCs w:val="28"/>
        </w:rPr>
        <w:t>Em hãy liệt kê 2 đồ vật được làm từ vật liệu đất sét mà em biết?</w:t>
      </w:r>
    </w:p>
    <w:p w14:paraId="19D21920">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HẾT</w:t>
      </w:r>
    </w:p>
    <w:p w14:paraId="0C3FB7E6">
      <w:pPr>
        <w:jc w:val="center"/>
        <w:rPr>
          <w:b/>
          <w:color w:val="000000" w:themeColor="text1"/>
          <w:sz w:val="28"/>
          <w:szCs w:val="28"/>
          <w14:textFill>
            <w14:solidFill>
              <w14:schemeClr w14:val="tx1"/>
            </w14:solidFill>
          </w14:textFill>
        </w:rPr>
      </w:pPr>
    </w:p>
    <w:p w14:paraId="3EC4CF06">
      <w:pPr>
        <w:jc w:val="center"/>
        <w:rPr>
          <w:b/>
          <w:color w:val="000000" w:themeColor="text1"/>
          <w:sz w:val="28"/>
          <w:szCs w:val="28"/>
          <w14:textFill>
            <w14:solidFill>
              <w14:schemeClr w14:val="tx1"/>
            </w14:solidFill>
          </w14:textFill>
        </w:rPr>
      </w:pPr>
    </w:p>
    <w:p w14:paraId="3662F6C5">
      <w:pPr>
        <w:rPr>
          <w:sz w:val="28"/>
          <w:szCs w:val="28"/>
        </w:rPr>
      </w:pPr>
      <w:r>
        <w:rPr>
          <w:sz w:val="28"/>
          <w:szCs w:val="28"/>
        </w:rPr>
        <w:t>Họ và Tên học sinh ………………………………………….; Lớp ……………</w:t>
      </w:r>
    </w:p>
    <w:p w14:paraId="0B4FB335">
      <w:pPr>
        <w:jc w:val="right"/>
        <w:rPr>
          <w:i/>
        </w:rPr>
      </w:pPr>
    </w:p>
    <w:p w14:paraId="0B9AB9D2">
      <w:pPr>
        <w:jc w:val="right"/>
        <w:rPr>
          <w:i/>
        </w:rPr>
      </w:pPr>
    </w:p>
    <w:tbl>
      <w:tblPr>
        <w:tblStyle w:val="5"/>
        <w:tblW w:w="10776" w:type="dxa"/>
        <w:jc w:val="center"/>
        <w:tblLayout w:type="fixed"/>
        <w:tblCellMar>
          <w:top w:w="0" w:type="dxa"/>
          <w:left w:w="108" w:type="dxa"/>
          <w:bottom w:w="0" w:type="dxa"/>
          <w:right w:w="108" w:type="dxa"/>
        </w:tblCellMar>
      </w:tblPr>
      <w:tblGrid>
        <w:gridCol w:w="3985"/>
        <w:gridCol w:w="6791"/>
      </w:tblGrid>
      <w:tr w14:paraId="78724F05">
        <w:tblPrEx>
          <w:tblCellMar>
            <w:top w:w="0" w:type="dxa"/>
            <w:left w:w="108" w:type="dxa"/>
            <w:bottom w:w="0" w:type="dxa"/>
            <w:right w:w="108" w:type="dxa"/>
          </w:tblCellMar>
        </w:tblPrEx>
        <w:trPr>
          <w:trHeight w:val="1536" w:hRule="atLeast"/>
          <w:jc w:val="center"/>
        </w:trPr>
        <w:tc>
          <w:tcPr>
            <w:tcW w:w="3985" w:type="dxa"/>
          </w:tcPr>
          <w:p w14:paraId="49D75E4B">
            <w:pPr>
              <w:widowControl w:val="0"/>
              <w:jc w:val="center"/>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UBND HUYỆN TÂN HỒNG</w:t>
            </w:r>
          </w:p>
          <w:p w14:paraId="66493524">
            <w:pPr>
              <w:widowControl w:val="0"/>
              <w:jc w:val="center"/>
              <w:rPr>
                <w:rFonts w:eastAsia="Calibri"/>
                <w:b/>
                <w:color w:val="000000" w:themeColor="text1"/>
                <w:sz w:val="26"/>
                <w:szCs w:val="26"/>
                <w14:textFill>
                  <w14:solidFill>
                    <w14:schemeClr w14:val="tx1"/>
                  </w14:solidFill>
                </w14:textFill>
              </w:rPr>
            </w:pPr>
            <w:r>
              <w:rPr>
                <w:rFonts w:eastAsia="Calibri"/>
                <w:b/>
                <w:color w:val="000000" w:themeColor="text1"/>
                <w:sz w:val="26"/>
                <w:szCs w:val="26"/>
                <w14:textFill>
                  <w14:solidFill>
                    <w14:schemeClr w14:val="tx1"/>
                  </w14:solidFill>
                </w14:textFill>
              </w:rPr>
              <w:t>TRƯỜNG TRUNG HỌC CƠ SỞ</w:t>
            </w:r>
          </w:p>
          <w:p w14:paraId="21889460">
            <w:pPr>
              <w:widowControl w:val="0"/>
              <w:jc w:val="center"/>
              <w:rPr>
                <w:rFonts w:eastAsia="Calibri"/>
                <w:b/>
                <w:color w:val="000000" w:themeColor="text1"/>
                <w:sz w:val="26"/>
                <w:szCs w:val="26"/>
                <w14:textFill>
                  <w14:solidFill>
                    <w14:schemeClr w14:val="tx1"/>
                  </w14:solidFill>
                </w14:textFill>
              </w:rPr>
            </w:pPr>
            <w:r>
              <w:rPr>
                <w:rFonts w:eastAsia="Calibri"/>
                <w:b/>
                <w:color w:val="000000" w:themeColor="text1"/>
                <w:sz w:val="26"/>
                <w:szCs w:val="26"/>
                <w14:textFill>
                  <w14:solidFill>
                    <w14:schemeClr w14:val="tx1"/>
                  </w14:solidFill>
                </w14:textFill>
              </w:rPr>
              <w:t>TÂN HỘ CƠ</w:t>
            </w:r>
          </w:p>
        </w:tc>
        <w:tc>
          <w:tcPr>
            <w:tcW w:w="6791" w:type="dxa"/>
          </w:tcPr>
          <w:p w14:paraId="0FB0E8BE">
            <w:pPr>
              <w:widowControl w:val="0"/>
              <w:jc w:val="center"/>
              <w:rPr>
                <w:rFonts w:eastAsia="Calibri"/>
                <w:b/>
                <w:color w:val="000000" w:themeColor="text1"/>
                <w:sz w:val="26"/>
                <w:szCs w:val="26"/>
                <w14:textFill>
                  <w14:solidFill>
                    <w14:schemeClr w14:val="tx1"/>
                  </w14:solidFill>
                </w14:textFill>
              </w:rPr>
            </w:pPr>
            <w:r>
              <w:rPr>
                <w:rFonts w:eastAsia="Calibri"/>
                <w:b/>
                <w:color w:val="000000" w:themeColor="text1"/>
                <w:sz w:val="26"/>
                <w:szCs w:val="26"/>
                <w14:textFill>
                  <w14:solidFill>
                    <w14:schemeClr w14:val="tx1"/>
                  </w14:solidFill>
                </w14:textFill>
              </w:rPr>
              <w:t>HƯỚNG DẪN CHẤM KIỂM TRA GIỮA KÌ I</w:t>
            </w:r>
          </w:p>
          <w:p w14:paraId="10DD678A">
            <w:pPr>
              <w:widowControl w:val="0"/>
              <w:jc w:val="center"/>
              <w:rPr>
                <w:rFonts w:eastAsia="Calibri"/>
                <w:b/>
                <w:color w:val="000000" w:themeColor="text1"/>
                <w:sz w:val="26"/>
                <w:szCs w:val="26"/>
                <w14:textFill>
                  <w14:solidFill>
                    <w14:schemeClr w14:val="tx1"/>
                  </w14:solidFill>
                </w14:textFill>
              </w:rPr>
            </w:pPr>
            <w:r>
              <w:rPr>
                <w:rFonts w:eastAsia="Calibri"/>
                <w:b/>
                <w:color w:val="000000" w:themeColor="text1"/>
                <w:sz w:val="26"/>
                <w:szCs w:val="26"/>
                <w14:textFill>
                  <w14:solidFill>
                    <w14:schemeClr w14:val="tx1"/>
                  </w14:solidFill>
                </w14:textFill>
              </w:rPr>
              <w:t xml:space="preserve"> NĂM HỌC: 2024 - 2025</w:t>
            </w:r>
          </w:p>
          <w:p w14:paraId="18D9DA8C">
            <w:pPr>
              <w:widowControl w:val="0"/>
              <w:jc w:val="center"/>
              <w:rPr>
                <w:rFonts w:eastAsia="Calibri"/>
                <w:b/>
                <w:color w:val="000000" w:themeColor="text1"/>
                <w:sz w:val="26"/>
                <w:szCs w:val="26"/>
                <w:lang w:val="vi-VN"/>
                <w14:textFill>
                  <w14:solidFill>
                    <w14:schemeClr w14:val="tx1"/>
                  </w14:solidFill>
                </w14:textFill>
              </w:rPr>
            </w:pPr>
            <w:r>
              <w:rPr>
                <w:rFonts w:eastAsia="Calibri"/>
                <w:b/>
                <w:color w:val="000000" w:themeColor="text1"/>
                <w:sz w:val="26"/>
                <w:szCs w:val="26"/>
                <w14:textFill>
                  <w14:solidFill>
                    <w14:schemeClr w14:val="tx1"/>
                  </w14:solidFill>
                </w14:textFill>
              </w:rPr>
              <w:t xml:space="preserve">Môn: </w:t>
            </w:r>
            <w:r>
              <w:rPr>
                <w:rFonts w:eastAsia="Calibri"/>
                <w:b/>
                <w:bCs/>
                <w:color w:val="000000" w:themeColor="text1"/>
                <w:sz w:val="26"/>
                <w:szCs w:val="26"/>
                <w14:textFill>
                  <w14:solidFill>
                    <w14:schemeClr w14:val="tx1"/>
                  </w14:solidFill>
                </w14:textFill>
              </w:rPr>
              <w:t>KHTN, Lớp 6</w:t>
            </w:r>
          </w:p>
          <w:p w14:paraId="78A1F649">
            <w:pPr>
              <w:widowControl w:val="0"/>
              <w:jc w:val="center"/>
              <w:rPr>
                <w:rFonts w:eastAsia="Calibri"/>
                <w:i/>
                <w:iCs/>
                <w:color w:val="000000" w:themeColor="text1"/>
                <w:sz w:val="26"/>
                <w:szCs w:val="26"/>
                <w14:textFill>
                  <w14:solidFill>
                    <w14:schemeClr w14:val="tx1"/>
                  </w14:solidFill>
                </w14:textFill>
              </w:rPr>
            </w:pPr>
          </w:p>
        </w:tc>
      </w:tr>
    </w:tbl>
    <w:p w14:paraId="544E6070">
      <w:pPr>
        <w:jc w:val="center"/>
        <w:rPr>
          <w:rFonts w:hint="default"/>
          <w:b/>
          <w:sz w:val="26"/>
          <w:szCs w:val="26"/>
          <w:lang w:val="vi-VN"/>
        </w:rPr>
      </w:pPr>
      <w:r>
        <w:rPr>
          <w:b/>
          <w:sz w:val="26"/>
          <w:szCs w:val="26"/>
        </w:rPr>
        <w:t>HƯỚNG DẪN CHẤM</w:t>
      </w:r>
      <w:r>
        <w:rPr>
          <w:rFonts w:hint="default"/>
          <w:b/>
          <w:sz w:val="26"/>
          <w:szCs w:val="26"/>
          <w:lang w:val="vi-VN"/>
        </w:rPr>
        <w:t xml:space="preserve"> ĐỀ DỰ PHÒNG</w:t>
      </w:r>
    </w:p>
    <w:p w14:paraId="5DD678A2">
      <w:pPr>
        <w:jc w:val="center"/>
        <w:rPr>
          <w:i/>
          <w:sz w:val="26"/>
          <w:szCs w:val="26"/>
        </w:rPr>
      </w:pPr>
      <w:r>
        <w:rPr>
          <w:sz w:val="26"/>
          <w:szCs w:val="26"/>
        </w:rPr>
        <w:t>(</w:t>
      </w:r>
      <w:r>
        <w:rPr>
          <w:i/>
          <w:sz w:val="26"/>
          <w:szCs w:val="26"/>
        </w:rPr>
        <w:t>Hướng dẫn chấm gồm có 01 trang)</w:t>
      </w:r>
    </w:p>
    <w:p w14:paraId="07DED7CA">
      <w:pPr>
        <w:jc w:val="center"/>
        <w:rPr>
          <w:i/>
          <w:sz w:val="26"/>
          <w:szCs w:val="26"/>
        </w:rPr>
      </w:pPr>
    </w:p>
    <w:p w14:paraId="0B091A4E">
      <w:pPr>
        <w:pStyle w:val="12"/>
        <w:numPr>
          <w:ilvl w:val="0"/>
          <w:numId w:val="2"/>
        </w:numPr>
        <w:ind w:left="360" w:leftChars="0"/>
        <w:rPr>
          <w:b/>
          <w:sz w:val="26"/>
          <w:szCs w:val="26"/>
          <w:lang w:val="vi-VN"/>
        </w:rPr>
      </w:pPr>
      <w:r>
        <w:rPr>
          <w:b/>
          <w:sz w:val="26"/>
          <w:szCs w:val="26"/>
          <w:lang w:val="vi-VN"/>
        </w:rPr>
        <w:t>PHẦN TRẮC NGHIỆM: (</w:t>
      </w:r>
      <w:r>
        <w:rPr>
          <w:b/>
          <w:sz w:val="26"/>
          <w:szCs w:val="26"/>
        </w:rPr>
        <w:t>4</w:t>
      </w:r>
      <w:r>
        <w:rPr>
          <w:rFonts w:hint="default"/>
          <w:b/>
          <w:sz w:val="26"/>
          <w:szCs w:val="26"/>
          <w:lang w:val="vi-VN"/>
        </w:rPr>
        <w:t>,0</w:t>
      </w:r>
      <w:r>
        <w:rPr>
          <w:b/>
          <w:sz w:val="26"/>
          <w:szCs w:val="26"/>
        </w:rPr>
        <w:t xml:space="preserve"> điểm</w:t>
      </w:r>
      <w:r>
        <w:rPr>
          <w:b/>
          <w:sz w:val="26"/>
          <w:szCs w:val="26"/>
          <w:lang w:val="vi-VN"/>
        </w:rPr>
        <w:t>)</w:t>
      </w:r>
    </w:p>
    <w:p w14:paraId="7742E578">
      <w:pPr>
        <w:rPr>
          <w:b/>
          <w:sz w:val="26"/>
          <w:szCs w:val="26"/>
          <w:lang w:val="vi-VN"/>
        </w:rPr>
      </w:pPr>
      <w:r>
        <w:rPr>
          <w:b/>
          <w:sz w:val="26"/>
          <w:szCs w:val="26"/>
          <w:lang w:val="vi-VN"/>
        </w:rPr>
        <w:t xml:space="preserve">Mỗi đáp án đúng </w:t>
      </w:r>
      <w:r>
        <w:rPr>
          <w:b/>
          <w:sz w:val="26"/>
          <w:szCs w:val="26"/>
        </w:rPr>
        <w:t>0,25</w:t>
      </w:r>
      <w:r>
        <w:rPr>
          <w:b/>
          <w:sz w:val="26"/>
          <w:szCs w:val="26"/>
          <w:lang w:val="vi-VN"/>
        </w:rPr>
        <w:t xml:space="preserve"> điểm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850"/>
        <w:gridCol w:w="1064"/>
        <w:gridCol w:w="1064"/>
        <w:gridCol w:w="1064"/>
        <w:gridCol w:w="1064"/>
        <w:gridCol w:w="1064"/>
        <w:gridCol w:w="1064"/>
        <w:gridCol w:w="1064"/>
      </w:tblGrid>
      <w:tr w14:paraId="16F2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5C6A2334">
            <w:pPr>
              <w:jc w:val="center"/>
              <w:rPr>
                <w:b/>
                <w:sz w:val="26"/>
                <w:szCs w:val="26"/>
              </w:rPr>
            </w:pPr>
            <w:r>
              <w:rPr>
                <w:b/>
                <w:sz w:val="26"/>
                <w:szCs w:val="26"/>
              </w:rPr>
              <w:t xml:space="preserve">Câu </w:t>
            </w:r>
          </w:p>
        </w:tc>
        <w:tc>
          <w:tcPr>
            <w:tcW w:w="850" w:type="dxa"/>
          </w:tcPr>
          <w:p w14:paraId="6ED57068">
            <w:pPr>
              <w:jc w:val="center"/>
              <w:rPr>
                <w:b/>
                <w:sz w:val="26"/>
                <w:szCs w:val="26"/>
              </w:rPr>
            </w:pPr>
            <w:r>
              <w:rPr>
                <w:b/>
                <w:sz w:val="26"/>
                <w:szCs w:val="26"/>
              </w:rPr>
              <w:t>1</w:t>
            </w:r>
          </w:p>
        </w:tc>
        <w:tc>
          <w:tcPr>
            <w:tcW w:w="1064" w:type="dxa"/>
          </w:tcPr>
          <w:p w14:paraId="0D4642EA">
            <w:pPr>
              <w:jc w:val="center"/>
              <w:rPr>
                <w:b/>
                <w:sz w:val="26"/>
                <w:szCs w:val="26"/>
              </w:rPr>
            </w:pPr>
            <w:r>
              <w:rPr>
                <w:b/>
                <w:sz w:val="26"/>
                <w:szCs w:val="26"/>
              </w:rPr>
              <w:t>2</w:t>
            </w:r>
          </w:p>
        </w:tc>
        <w:tc>
          <w:tcPr>
            <w:tcW w:w="1064" w:type="dxa"/>
          </w:tcPr>
          <w:p w14:paraId="5B81CBAB">
            <w:pPr>
              <w:jc w:val="center"/>
              <w:rPr>
                <w:b/>
                <w:sz w:val="26"/>
                <w:szCs w:val="26"/>
              </w:rPr>
            </w:pPr>
            <w:r>
              <w:rPr>
                <w:b/>
                <w:sz w:val="26"/>
                <w:szCs w:val="26"/>
              </w:rPr>
              <w:t>3</w:t>
            </w:r>
          </w:p>
        </w:tc>
        <w:tc>
          <w:tcPr>
            <w:tcW w:w="1064" w:type="dxa"/>
          </w:tcPr>
          <w:p w14:paraId="1D6F55F6">
            <w:pPr>
              <w:jc w:val="center"/>
              <w:rPr>
                <w:b/>
                <w:sz w:val="26"/>
                <w:szCs w:val="26"/>
              </w:rPr>
            </w:pPr>
            <w:r>
              <w:rPr>
                <w:b/>
                <w:sz w:val="26"/>
                <w:szCs w:val="26"/>
              </w:rPr>
              <w:t>4</w:t>
            </w:r>
          </w:p>
        </w:tc>
        <w:tc>
          <w:tcPr>
            <w:tcW w:w="1064" w:type="dxa"/>
          </w:tcPr>
          <w:p w14:paraId="534174FD">
            <w:pPr>
              <w:jc w:val="center"/>
              <w:rPr>
                <w:b/>
                <w:sz w:val="26"/>
                <w:szCs w:val="26"/>
              </w:rPr>
            </w:pPr>
            <w:r>
              <w:rPr>
                <w:b/>
                <w:sz w:val="26"/>
                <w:szCs w:val="26"/>
              </w:rPr>
              <w:t>5</w:t>
            </w:r>
          </w:p>
        </w:tc>
        <w:tc>
          <w:tcPr>
            <w:tcW w:w="1064" w:type="dxa"/>
          </w:tcPr>
          <w:p w14:paraId="1131F7B6">
            <w:pPr>
              <w:jc w:val="center"/>
              <w:rPr>
                <w:b/>
                <w:sz w:val="26"/>
                <w:szCs w:val="26"/>
              </w:rPr>
            </w:pPr>
            <w:r>
              <w:rPr>
                <w:b/>
                <w:sz w:val="26"/>
                <w:szCs w:val="26"/>
              </w:rPr>
              <w:t>6</w:t>
            </w:r>
          </w:p>
        </w:tc>
        <w:tc>
          <w:tcPr>
            <w:tcW w:w="1064" w:type="dxa"/>
          </w:tcPr>
          <w:p w14:paraId="44F8C6E0">
            <w:pPr>
              <w:jc w:val="center"/>
              <w:rPr>
                <w:b/>
                <w:sz w:val="26"/>
                <w:szCs w:val="26"/>
              </w:rPr>
            </w:pPr>
            <w:r>
              <w:rPr>
                <w:b/>
                <w:sz w:val="26"/>
                <w:szCs w:val="26"/>
              </w:rPr>
              <w:t>7</w:t>
            </w:r>
          </w:p>
        </w:tc>
        <w:tc>
          <w:tcPr>
            <w:tcW w:w="1064" w:type="dxa"/>
          </w:tcPr>
          <w:p w14:paraId="7EA33D42">
            <w:pPr>
              <w:jc w:val="center"/>
              <w:rPr>
                <w:b/>
                <w:sz w:val="26"/>
                <w:szCs w:val="26"/>
              </w:rPr>
            </w:pPr>
            <w:r>
              <w:rPr>
                <w:b/>
                <w:sz w:val="26"/>
                <w:szCs w:val="26"/>
              </w:rPr>
              <w:t>8</w:t>
            </w:r>
          </w:p>
        </w:tc>
      </w:tr>
      <w:tr w14:paraId="0687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6AF37D89">
            <w:pPr>
              <w:jc w:val="center"/>
              <w:rPr>
                <w:b/>
                <w:sz w:val="26"/>
                <w:szCs w:val="26"/>
              </w:rPr>
            </w:pPr>
            <w:r>
              <w:rPr>
                <w:b/>
                <w:sz w:val="26"/>
                <w:szCs w:val="26"/>
              </w:rPr>
              <w:t>Đáp án</w:t>
            </w:r>
          </w:p>
        </w:tc>
        <w:tc>
          <w:tcPr>
            <w:tcW w:w="850" w:type="dxa"/>
          </w:tcPr>
          <w:p w14:paraId="1A23F40C">
            <w:pPr>
              <w:jc w:val="center"/>
              <w:rPr>
                <w:sz w:val="26"/>
                <w:szCs w:val="26"/>
              </w:rPr>
            </w:pPr>
            <w:r>
              <w:rPr>
                <w:sz w:val="26"/>
                <w:szCs w:val="26"/>
              </w:rPr>
              <w:t>B</w:t>
            </w:r>
          </w:p>
        </w:tc>
        <w:tc>
          <w:tcPr>
            <w:tcW w:w="1064" w:type="dxa"/>
          </w:tcPr>
          <w:p w14:paraId="70562CD3">
            <w:pPr>
              <w:jc w:val="center"/>
              <w:rPr>
                <w:sz w:val="26"/>
                <w:szCs w:val="26"/>
              </w:rPr>
            </w:pPr>
            <w:r>
              <w:rPr>
                <w:sz w:val="26"/>
                <w:szCs w:val="26"/>
              </w:rPr>
              <w:t>C</w:t>
            </w:r>
          </w:p>
        </w:tc>
        <w:tc>
          <w:tcPr>
            <w:tcW w:w="1064" w:type="dxa"/>
          </w:tcPr>
          <w:p w14:paraId="35028AE5">
            <w:pPr>
              <w:jc w:val="center"/>
              <w:rPr>
                <w:rFonts w:hint="default"/>
                <w:sz w:val="26"/>
                <w:szCs w:val="26"/>
                <w:lang w:val="vi-VN"/>
              </w:rPr>
            </w:pPr>
            <w:r>
              <w:rPr>
                <w:rFonts w:hint="default"/>
                <w:sz w:val="26"/>
                <w:szCs w:val="26"/>
                <w:lang w:val="vi-VN"/>
              </w:rPr>
              <w:t>A</w:t>
            </w:r>
          </w:p>
        </w:tc>
        <w:tc>
          <w:tcPr>
            <w:tcW w:w="1064" w:type="dxa"/>
          </w:tcPr>
          <w:p w14:paraId="3D9750ED">
            <w:pPr>
              <w:jc w:val="center"/>
              <w:rPr>
                <w:sz w:val="26"/>
                <w:szCs w:val="26"/>
              </w:rPr>
            </w:pPr>
            <w:r>
              <w:rPr>
                <w:sz w:val="26"/>
                <w:szCs w:val="26"/>
              </w:rPr>
              <w:t>B</w:t>
            </w:r>
          </w:p>
        </w:tc>
        <w:tc>
          <w:tcPr>
            <w:tcW w:w="1064" w:type="dxa"/>
          </w:tcPr>
          <w:p w14:paraId="710876DA">
            <w:pPr>
              <w:jc w:val="center"/>
              <w:rPr>
                <w:sz w:val="26"/>
                <w:szCs w:val="26"/>
              </w:rPr>
            </w:pPr>
            <w:r>
              <w:rPr>
                <w:sz w:val="26"/>
                <w:szCs w:val="26"/>
              </w:rPr>
              <w:t>A</w:t>
            </w:r>
          </w:p>
        </w:tc>
        <w:tc>
          <w:tcPr>
            <w:tcW w:w="1064" w:type="dxa"/>
          </w:tcPr>
          <w:p w14:paraId="6CC47278">
            <w:pPr>
              <w:jc w:val="center"/>
              <w:rPr>
                <w:sz w:val="26"/>
                <w:szCs w:val="26"/>
              </w:rPr>
            </w:pPr>
            <w:r>
              <w:rPr>
                <w:sz w:val="26"/>
                <w:szCs w:val="26"/>
              </w:rPr>
              <w:t>D</w:t>
            </w:r>
          </w:p>
        </w:tc>
        <w:tc>
          <w:tcPr>
            <w:tcW w:w="1064" w:type="dxa"/>
          </w:tcPr>
          <w:p w14:paraId="47684760">
            <w:pPr>
              <w:jc w:val="center"/>
              <w:rPr>
                <w:sz w:val="26"/>
                <w:szCs w:val="26"/>
              </w:rPr>
            </w:pPr>
            <w:r>
              <w:rPr>
                <w:sz w:val="26"/>
                <w:szCs w:val="26"/>
              </w:rPr>
              <w:t>A</w:t>
            </w:r>
          </w:p>
        </w:tc>
        <w:tc>
          <w:tcPr>
            <w:tcW w:w="1064" w:type="dxa"/>
          </w:tcPr>
          <w:p w14:paraId="4E2E26EC">
            <w:pPr>
              <w:jc w:val="center"/>
              <w:rPr>
                <w:rFonts w:hint="default"/>
                <w:sz w:val="26"/>
                <w:szCs w:val="26"/>
                <w:lang w:val="vi-VN"/>
              </w:rPr>
            </w:pPr>
            <w:r>
              <w:rPr>
                <w:rFonts w:hint="default"/>
                <w:sz w:val="26"/>
                <w:szCs w:val="26"/>
                <w:lang w:val="vi-VN"/>
              </w:rPr>
              <w:t>A</w:t>
            </w:r>
          </w:p>
        </w:tc>
      </w:tr>
      <w:tr w14:paraId="2A7A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58799BE3">
            <w:pPr>
              <w:jc w:val="center"/>
              <w:rPr>
                <w:b/>
                <w:sz w:val="26"/>
                <w:szCs w:val="26"/>
              </w:rPr>
            </w:pPr>
            <w:r>
              <w:rPr>
                <w:b/>
                <w:sz w:val="26"/>
                <w:szCs w:val="26"/>
              </w:rPr>
              <w:t xml:space="preserve">Câu </w:t>
            </w:r>
          </w:p>
        </w:tc>
        <w:tc>
          <w:tcPr>
            <w:tcW w:w="850" w:type="dxa"/>
          </w:tcPr>
          <w:p w14:paraId="4C5E43C8">
            <w:pPr>
              <w:jc w:val="center"/>
              <w:rPr>
                <w:b/>
                <w:sz w:val="26"/>
                <w:szCs w:val="26"/>
              </w:rPr>
            </w:pPr>
            <w:r>
              <w:rPr>
                <w:b/>
                <w:sz w:val="26"/>
                <w:szCs w:val="26"/>
              </w:rPr>
              <w:t>9</w:t>
            </w:r>
          </w:p>
        </w:tc>
        <w:tc>
          <w:tcPr>
            <w:tcW w:w="1064" w:type="dxa"/>
          </w:tcPr>
          <w:p w14:paraId="575B3435">
            <w:pPr>
              <w:jc w:val="center"/>
              <w:rPr>
                <w:b/>
                <w:sz w:val="26"/>
                <w:szCs w:val="26"/>
              </w:rPr>
            </w:pPr>
            <w:r>
              <w:rPr>
                <w:b/>
                <w:sz w:val="26"/>
                <w:szCs w:val="26"/>
              </w:rPr>
              <w:t>10</w:t>
            </w:r>
          </w:p>
        </w:tc>
        <w:tc>
          <w:tcPr>
            <w:tcW w:w="1064" w:type="dxa"/>
          </w:tcPr>
          <w:p w14:paraId="60EECC50">
            <w:pPr>
              <w:jc w:val="center"/>
              <w:rPr>
                <w:b/>
                <w:sz w:val="26"/>
                <w:szCs w:val="26"/>
              </w:rPr>
            </w:pPr>
            <w:r>
              <w:rPr>
                <w:b/>
                <w:sz w:val="26"/>
                <w:szCs w:val="26"/>
              </w:rPr>
              <w:t>11</w:t>
            </w:r>
          </w:p>
        </w:tc>
        <w:tc>
          <w:tcPr>
            <w:tcW w:w="1064" w:type="dxa"/>
          </w:tcPr>
          <w:p w14:paraId="44210AF4">
            <w:pPr>
              <w:jc w:val="center"/>
              <w:rPr>
                <w:b/>
                <w:sz w:val="26"/>
                <w:szCs w:val="26"/>
              </w:rPr>
            </w:pPr>
            <w:r>
              <w:rPr>
                <w:b/>
                <w:sz w:val="26"/>
                <w:szCs w:val="26"/>
              </w:rPr>
              <w:t>12</w:t>
            </w:r>
          </w:p>
        </w:tc>
        <w:tc>
          <w:tcPr>
            <w:tcW w:w="1064" w:type="dxa"/>
          </w:tcPr>
          <w:p w14:paraId="42AE1014">
            <w:pPr>
              <w:jc w:val="center"/>
              <w:rPr>
                <w:b/>
                <w:sz w:val="26"/>
                <w:szCs w:val="26"/>
              </w:rPr>
            </w:pPr>
            <w:r>
              <w:rPr>
                <w:b/>
                <w:sz w:val="26"/>
                <w:szCs w:val="26"/>
              </w:rPr>
              <w:t>13</w:t>
            </w:r>
          </w:p>
        </w:tc>
        <w:tc>
          <w:tcPr>
            <w:tcW w:w="1064" w:type="dxa"/>
          </w:tcPr>
          <w:p w14:paraId="2AAB9626">
            <w:pPr>
              <w:jc w:val="center"/>
              <w:rPr>
                <w:b/>
                <w:sz w:val="26"/>
                <w:szCs w:val="26"/>
              </w:rPr>
            </w:pPr>
            <w:r>
              <w:rPr>
                <w:b/>
                <w:sz w:val="26"/>
                <w:szCs w:val="26"/>
              </w:rPr>
              <w:t>14</w:t>
            </w:r>
          </w:p>
        </w:tc>
        <w:tc>
          <w:tcPr>
            <w:tcW w:w="1064" w:type="dxa"/>
          </w:tcPr>
          <w:p w14:paraId="13AC0334">
            <w:pPr>
              <w:jc w:val="center"/>
              <w:rPr>
                <w:b/>
                <w:sz w:val="26"/>
                <w:szCs w:val="26"/>
              </w:rPr>
            </w:pPr>
            <w:r>
              <w:rPr>
                <w:b/>
                <w:sz w:val="26"/>
                <w:szCs w:val="26"/>
              </w:rPr>
              <w:t>15</w:t>
            </w:r>
          </w:p>
        </w:tc>
        <w:tc>
          <w:tcPr>
            <w:tcW w:w="1064" w:type="dxa"/>
          </w:tcPr>
          <w:p w14:paraId="49039BBC">
            <w:pPr>
              <w:jc w:val="center"/>
              <w:rPr>
                <w:b/>
                <w:sz w:val="26"/>
                <w:szCs w:val="26"/>
              </w:rPr>
            </w:pPr>
            <w:r>
              <w:rPr>
                <w:b/>
                <w:sz w:val="26"/>
                <w:szCs w:val="26"/>
              </w:rPr>
              <w:t>16</w:t>
            </w:r>
          </w:p>
        </w:tc>
      </w:tr>
      <w:tr w14:paraId="0A83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3537603F">
            <w:pPr>
              <w:jc w:val="center"/>
              <w:rPr>
                <w:b/>
                <w:sz w:val="26"/>
                <w:szCs w:val="26"/>
              </w:rPr>
            </w:pPr>
            <w:r>
              <w:rPr>
                <w:b/>
                <w:sz w:val="26"/>
                <w:szCs w:val="26"/>
              </w:rPr>
              <w:t>Đáp án</w:t>
            </w:r>
          </w:p>
        </w:tc>
        <w:tc>
          <w:tcPr>
            <w:tcW w:w="850" w:type="dxa"/>
          </w:tcPr>
          <w:p w14:paraId="28741B98">
            <w:pPr>
              <w:jc w:val="center"/>
              <w:rPr>
                <w:sz w:val="26"/>
                <w:szCs w:val="26"/>
              </w:rPr>
            </w:pPr>
            <w:r>
              <w:rPr>
                <w:sz w:val="26"/>
                <w:szCs w:val="26"/>
              </w:rPr>
              <w:t>B</w:t>
            </w:r>
          </w:p>
        </w:tc>
        <w:tc>
          <w:tcPr>
            <w:tcW w:w="1064" w:type="dxa"/>
          </w:tcPr>
          <w:p w14:paraId="09534D5F">
            <w:pPr>
              <w:jc w:val="center"/>
              <w:rPr>
                <w:sz w:val="26"/>
                <w:szCs w:val="26"/>
              </w:rPr>
            </w:pPr>
            <w:r>
              <w:rPr>
                <w:sz w:val="26"/>
                <w:szCs w:val="26"/>
              </w:rPr>
              <w:t>A</w:t>
            </w:r>
          </w:p>
        </w:tc>
        <w:tc>
          <w:tcPr>
            <w:tcW w:w="1064" w:type="dxa"/>
          </w:tcPr>
          <w:p w14:paraId="5BCBDCFF">
            <w:pPr>
              <w:jc w:val="center"/>
              <w:rPr>
                <w:sz w:val="26"/>
                <w:szCs w:val="26"/>
              </w:rPr>
            </w:pPr>
            <w:r>
              <w:rPr>
                <w:sz w:val="26"/>
                <w:szCs w:val="26"/>
              </w:rPr>
              <w:t>C</w:t>
            </w:r>
          </w:p>
        </w:tc>
        <w:tc>
          <w:tcPr>
            <w:tcW w:w="1064" w:type="dxa"/>
          </w:tcPr>
          <w:p w14:paraId="36EA1846">
            <w:pPr>
              <w:jc w:val="center"/>
              <w:rPr>
                <w:sz w:val="26"/>
                <w:szCs w:val="26"/>
              </w:rPr>
            </w:pPr>
            <w:r>
              <w:rPr>
                <w:sz w:val="26"/>
                <w:szCs w:val="26"/>
              </w:rPr>
              <w:t>B</w:t>
            </w:r>
          </w:p>
        </w:tc>
        <w:tc>
          <w:tcPr>
            <w:tcW w:w="1064" w:type="dxa"/>
          </w:tcPr>
          <w:p w14:paraId="4DB21603">
            <w:pPr>
              <w:jc w:val="center"/>
              <w:rPr>
                <w:sz w:val="26"/>
                <w:szCs w:val="26"/>
              </w:rPr>
            </w:pPr>
            <w:r>
              <w:rPr>
                <w:sz w:val="26"/>
                <w:szCs w:val="26"/>
              </w:rPr>
              <w:t>C</w:t>
            </w:r>
          </w:p>
        </w:tc>
        <w:tc>
          <w:tcPr>
            <w:tcW w:w="1064" w:type="dxa"/>
          </w:tcPr>
          <w:p w14:paraId="44035019">
            <w:pPr>
              <w:jc w:val="center"/>
              <w:rPr>
                <w:sz w:val="26"/>
                <w:szCs w:val="26"/>
              </w:rPr>
            </w:pPr>
            <w:r>
              <w:rPr>
                <w:sz w:val="26"/>
                <w:szCs w:val="26"/>
              </w:rPr>
              <w:t>D</w:t>
            </w:r>
          </w:p>
        </w:tc>
        <w:tc>
          <w:tcPr>
            <w:tcW w:w="1064" w:type="dxa"/>
          </w:tcPr>
          <w:p w14:paraId="4E24B535">
            <w:pPr>
              <w:jc w:val="center"/>
              <w:rPr>
                <w:sz w:val="26"/>
                <w:szCs w:val="26"/>
              </w:rPr>
            </w:pPr>
            <w:r>
              <w:rPr>
                <w:sz w:val="26"/>
                <w:szCs w:val="26"/>
              </w:rPr>
              <w:t>B</w:t>
            </w:r>
          </w:p>
        </w:tc>
        <w:tc>
          <w:tcPr>
            <w:tcW w:w="1064" w:type="dxa"/>
          </w:tcPr>
          <w:p w14:paraId="7148A232">
            <w:pPr>
              <w:jc w:val="center"/>
              <w:rPr>
                <w:sz w:val="26"/>
                <w:szCs w:val="26"/>
              </w:rPr>
            </w:pPr>
            <w:r>
              <w:rPr>
                <w:sz w:val="26"/>
                <w:szCs w:val="26"/>
              </w:rPr>
              <w:t>D</w:t>
            </w:r>
          </w:p>
        </w:tc>
      </w:tr>
    </w:tbl>
    <w:p w14:paraId="057F0650">
      <w:pPr>
        <w:rPr>
          <w:b/>
          <w:sz w:val="26"/>
          <w:szCs w:val="26"/>
          <w:lang w:val="vi-VN"/>
        </w:rPr>
      </w:pPr>
    </w:p>
    <w:p w14:paraId="6CD58F57">
      <w:pPr>
        <w:ind w:firstLine="270"/>
        <w:rPr>
          <w:rFonts w:eastAsia="Calibri"/>
          <w:b/>
          <w:color w:val="000000" w:themeColor="text1"/>
          <w:sz w:val="26"/>
          <w:szCs w:val="26"/>
          <w14:textFill>
            <w14:solidFill>
              <w14:schemeClr w14:val="tx1"/>
            </w14:solidFill>
          </w14:textFill>
        </w:rPr>
      </w:pPr>
      <w:r>
        <w:rPr>
          <w:b/>
          <w:sz w:val="26"/>
          <w:szCs w:val="26"/>
          <w:lang w:val="vi-VN"/>
        </w:rPr>
        <w:t>II. PHẦN TỰ LUẬN: (</w:t>
      </w:r>
      <w:r>
        <w:rPr>
          <w:b/>
          <w:sz w:val="26"/>
          <w:szCs w:val="26"/>
        </w:rPr>
        <w:t>6</w:t>
      </w:r>
      <w:r>
        <w:rPr>
          <w:rFonts w:hint="default"/>
          <w:b/>
          <w:sz w:val="26"/>
          <w:szCs w:val="26"/>
          <w:lang w:val="vi-VN"/>
        </w:rPr>
        <w:t>,0</w:t>
      </w:r>
      <w:r>
        <w:rPr>
          <w:b/>
          <w:sz w:val="26"/>
          <w:szCs w:val="26"/>
          <w:lang w:val="vi-VN"/>
        </w:rPr>
        <w:t xml:space="preserve"> </w:t>
      </w:r>
      <w:r>
        <w:rPr>
          <w:b/>
          <w:sz w:val="26"/>
          <w:szCs w:val="26"/>
        </w:rPr>
        <w:t>điểm</w:t>
      </w:r>
      <w:r>
        <w:rPr>
          <w:b/>
          <w:sz w:val="26"/>
          <w:szCs w:val="26"/>
          <w:lang w:val="vi-VN"/>
        </w:rPr>
        <w:t>)</w:t>
      </w:r>
    </w:p>
    <w:p w14:paraId="57E8FF6E">
      <w:pPr>
        <w:jc w:val="center"/>
        <w:rPr>
          <w:b/>
          <w:color w:val="000000" w:themeColor="text1"/>
          <w:sz w:val="26"/>
          <w:szCs w:val="26"/>
          <w14:textFill>
            <w14:solidFill>
              <w14:schemeClr w14:val="tx1"/>
            </w14:solidFill>
          </w14:textFil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5169"/>
        <w:gridCol w:w="3667"/>
      </w:tblGrid>
      <w:tr w14:paraId="74E8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shd w:val="clear" w:color="auto" w:fill="auto"/>
            <w:vAlign w:val="top"/>
          </w:tcPr>
          <w:p w14:paraId="6DDB2CFD">
            <w:pPr>
              <w:jc w:val="center"/>
              <w:rPr>
                <w:rFonts w:ascii="Times New Roman" w:hAnsi="Times New Roman" w:eastAsia="Times New Roman" w:cs="Times New Roman"/>
                <w:b/>
                <w:sz w:val="26"/>
                <w:szCs w:val="26"/>
                <w:lang w:val="fr-FR" w:eastAsia="en-US" w:bidi="ar-SA"/>
              </w:rPr>
            </w:pPr>
            <w:r>
              <w:rPr>
                <w:b/>
                <w:sz w:val="26"/>
                <w:szCs w:val="26"/>
                <w:lang w:val="fr-FR"/>
              </w:rPr>
              <w:t>Câu</w:t>
            </w:r>
          </w:p>
        </w:tc>
        <w:tc>
          <w:tcPr>
            <w:tcW w:w="5169" w:type="dxa"/>
            <w:shd w:val="clear" w:color="auto" w:fill="auto"/>
            <w:vAlign w:val="top"/>
          </w:tcPr>
          <w:p w14:paraId="5507E856">
            <w:pPr>
              <w:jc w:val="center"/>
              <w:rPr>
                <w:rFonts w:ascii="Times New Roman" w:hAnsi="Times New Roman" w:eastAsia="Times New Roman" w:cs="Times New Roman"/>
                <w:b/>
                <w:sz w:val="26"/>
                <w:szCs w:val="26"/>
                <w:lang w:val="fr-FR" w:eastAsia="en-US" w:bidi="ar-SA"/>
              </w:rPr>
            </w:pPr>
            <w:r>
              <w:rPr>
                <w:b/>
                <w:sz w:val="26"/>
                <w:szCs w:val="26"/>
                <w:lang w:val="fr-FR"/>
              </w:rPr>
              <w:t>Nội dung yêu cầu</w:t>
            </w:r>
          </w:p>
        </w:tc>
        <w:tc>
          <w:tcPr>
            <w:tcW w:w="3667" w:type="dxa"/>
            <w:shd w:val="clear" w:color="auto" w:fill="auto"/>
            <w:vAlign w:val="top"/>
          </w:tcPr>
          <w:p w14:paraId="6FC3CC97">
            <w:pPr>
              <w:jc w:val="center"/>
              <w:rPr>
                <w:rFonts w:ascii="Times New Roman" w:hAnsi="Times New Roman" w:eastAsia="Times New Roman" w:cs="Times New Roman"/>
                <w:b/>
                <w:sz w:val="26"/>
                <w:szCs w:val="26"/>
                <w:lang w:val="fr-FR" w:eastAsia="en-US" w:bidi="ar-SA"/>
              </w:rPr>
            </w:pPr>
            <w:r>
              <w:rPr>
                <w:b/>
                <w:sz w:val="26"/>
                <w:szCs w:val="26"/>
                <w:lang w:val="fr-FR"/>
              </w:rPr>
              <w:t>Điểm</w:t>
            </w:r>
          </w:p>
        </w:tc>
      </w:tr>
      <w:tr w14:paraId="60FB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restart"/>
          </w:tcPr>
          <w:p w14:paraId="0D42CA36">
            <w:pPr>
              <w:jc w:val="center"/>
              <w:rPr>
                <w:rFonts w:hint="default"/>
                <w:i w:val="0"/>
                <w:iCs/>
                <w:sz w:val="26"/>
                <w:szCs w:val="26"/>
                <w:vertAlign w:val="baseline"/>
                <w:lang w:val="vi-VN"/>
              </w:rPr>
            </w:pPr>
            <w:r>
              <w:rPr>
                <w:rFonts w:hint="default"/>
                <w:i w:val="0"/>
                <w:iCs/>
                <w:sz w:val="26"/>
                <w:szCs w:val="26"/>
                <w:vertAlign w:val="baseline"/>
                <w:lang w:val="vi-VN"/>
              </w:rPr>
              <w:t>Câu 1</w:t>
            </w:r>
          </w:p>
          <w:p w14:paraId="0106728E">
            <w:pPr>
              <w:jc w:val="center"/>
              <w:rPr>
                <w:rFonts w:hint="default"/>
                <w:i w:val="0"/>
                <w:iCs/>
                <w:sz w:val="26"/>
                <w:szCs w:val="26"/>
                <w:vertAlign w:val="baseline"/>
                <w:lang w:val="vi-VN"/>
              </w:rPr>
            </w:pPr>
            <w:r>
              <w:rPr>
                <w:rFonts w:hint="default"/>
                <w:i w:val="0"/>
                <w:iCs/>
                <w:sz w:val="26"/>
                <w:szCs w:val="26"/>
                <w:vertAlign w:val="baseline"/>
                <w:lang w:val="vi-VN"/>
              </w:rPr>
              <w:t>(1,0 đ)</w:t>
            </w:r>
          </w:p>
        </w:tc>
        <w:tc>
          <w:tcPr>
            <w:tcW w:w="5169" w:type="dxa"/>
            <w:shd w:val="clear" w:color="auto" w:fill="auto"/>
            <w:vAlign w:val="top"/>
          </w:tcPr>
          <w:p w14:paraId="26EE8C23">
            <w:pPr>
              <w:rPr>
                <w:rFonts w:hint="default" w:ascii="Times New Roman" w:hAnsi="Times New Roman" w:eastAsia="Times New Roman" w:cs="Times New Roman"/>
                <w:sz w:val="28"/>
                <w:szCs w:val="28"/>
                <w:lang w:val="vi-VN" w:eastAsia="en-US" w:bidi="ar-SA"/>
              </w:rPr>
            </w:pPr>
            <w:r>
              <w:rPr>
                <w:rFonts w:hint="default"/>
                <w:sz w:val="28"/>
                <w:szCs w:val="28"/>
                <w:lang w:val="vi-VN"/>
              </w:rPr>
              <w:t>a/</w:t>
            </w:r>
            <w:r>
              <w:rPr>
                <w:sz w:val="28"/>
                <w:szCs w:val="28"/>
                <w:lang w:val="vi-VN"/>
              </w:rPr>
              <w:t xml:space="preserve"> Nước đã bốc hơi mất nên không còn trên đĩa nữa.</w:t>
            </w:r>
          </w:p>
        </w:tc>
        <w:tc>
          <w:tcPr>
            <w:tcW w:w="3667" w:type="dxa"/>
            <w:shd w:val="clear" w:color="auto" w:fill="auto"/>
            <w:vAlign w:val="center"/>
          </w:tcPr>
          <w:p w14:paraId="546C092A">
            <w:pPr>
              <w:jc w:val="center"/>
              <w:rPr>
                <w:rFonts w:ascii="Times New Roman" w:hAnsi="Times New Roman" w:eastAsia="Times New Roman" w:cs="Times New Roman"/>
                <w:sz w:val="28"/>
                <w:szCs w:val="28"/>
                <w:lang w:val="fr-FR" w:eastAsia="en-US" w:bidi="ar-SA"/>
              </w:rPr>
            </w:pPr>
            <w:r>
              <w:rPr>
                <w:sz w:val="28"/>
                <w:szCs w:val="28"/>
                <w:lang w:val="fr-FR"/>
              </w:rPr>
              <w:t>0,5</w:t>
            </w:r>
          </w:p>
        </w:tc>
      </w:tr>
      <w:tr w14:paraId="24D0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Pr>
          <w:p w14:paraId="0A49FB1A">
            <w:pPr>
              <w:jc w:val="center"/>
              <w:rPr>
                <w:i/>
                <w:sz w:val="26"/>
                <w:szCs w:val="26"/>
                <w:vertAlign w:val="baseline"/>
              </w:rPr>
            </w:pPr>
          </w:p>
        </w:tc>
        <w:tc>
          <w:tcPr>
            <w:tcW w:w="5169" w:type="dxa"/>
            <w:shd w:val="clear" w:color="auto" w:fill="auto"/>
            <w:vAlign w:val="top"/>
          </w:tcPr>
          <w:p w14:paraId="05382E32">
            <w:pPr>
              <w:rPr>
                <w:rFonts w:ascii="Times New Roman" w:hAnsi="Times New Roman" w:eastAsia="Times New Roman" w:cs="Times New Roman"/>
                <w:sz w:val="28"/>
                <w:szCs w:val="28"/>
                <w:lang w:val="fr-FR" w:eastAsia="en-US" w:bidi="ar-SA"/>
              </w:rPr>
            </w:pPr>
            <w:r>
              <w:rPr>
                <w:rFonts w:hint="default"/>
                <w:sz w:val="28"/>
                <w:szCs w:val="28"/>
                <w:lang w:val="vi-VN"/>
              </w:rPr>
              <w:t xml:space="preserve">b/ </w:t>
            </w:r>
            <w:r>
              <w:rPr>
                <w:sz w:val="28"/>
                <w:szCs w:val="28"/>
                <w:lang w:val="vi-VN"/>
              </w:rPr>
              <w:t>Nước t</w:t>
            </w:r>
            <w:r>
              <w:rPr>
                <w:sz w:val="28"/>
                <w:szCs w:val="28"/>
              </w:rPr>
              <w:t>ồ</w:t>
            </w:r>
            <w:r>
              <w:rPr>
                <w:sz w:val="28"/>
                <w:szCs w:val="28"/>
                <w:lang w:val="vi-VN"/>
              </w:rPr>
              <w:t>n tại ở 3 thể khác nhau: Thể rắn (viên nước đá), thể lỏng (nước trong đĩa), thể khí (hơi nước).</w:t>
            </w:r>
          </w:p>
        </w:tc>
        <w:tc>
          <w:tcPr>
            <w:tcW w:w="0" w:type="auto"/>
            <w:shd w:val="clear" w:color="auto" w:fill="auto"/>
            <w:vAlign w:val="center"/>
          </w:tcPr>
          <w:p w14:paraId="37C11464">
            <w:pPr>
              <w:jc w:val="center"/>
              <w:rPr>
                <w:rFonts w:ascii="Times New Roman" w:hAnsi="Times New Roman" w:eastAsia="Times New Roman" w:cs="Times New Roman"/>
                <w:sz w:val="28"/>
                <w:szCs w:val="28"/>
                <w:lang w:val="fr-FR" w:eastAsia="en-US" w:bidi="ar-SA"/>
              </w:rPr>
            </w:pPr>
            <w:r>
              <w:rPr>
                <w:sz w:val="28"/>
                <w:szCs w:val="28"/>
                <w:lang w:val="fr-FR"/>
              </w:rPr>
              <w:t>0,5</w:t>
            </w:r>
          </w:p>
        </w:tc>
      </w:tr>
      <w:tr w14:paraId="3C48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restart"/>
          </w:tcPr>
          <w:p w14:paraId="79CA8F38">
            <w:pPr>
              <w:jc w:val="center"/>
              <w:rPr>
                <w:rFonts w:hint="default"/>
                <w:i w:val="0"/>
                <w:iCs/>
                <w:sz w:val="26"/>
                <w:szCs w:val="26"/>
                <w:vertAlign w:val="baseline"/>
                <w:lang w:val="vi-VN"/>
              </w:rPr>
            </w:pPr>
            <w:r>
              <w:rPr>
                <w:rFonts w:hint="default"/>
                <w:i w:val="0"/>
                <w:iCs/>
                <w:sz w:val="26"/>
                <w:szCs w:val="26"/>
                <w:vertAlign w:val="baseline"/>
                <w:lang w:val="vi-VN"/>
              </w:rPr>
              <w:t>Câu 2</w:t>
            </w:r>
          </w:p>
          <w:p w14:paraId="480A561D">
            <w:pPr>
              <w:jc w:val="center"/>
              <w:rPr>
                <w:i/>
                <w:sz w:val="26"/>
                <w:szCs w:val="26"/>
                <w:vertAlign w:val="baseline"/>
              </w:rPr>
            </w:pPr>
            <w:r>
              <w:rPr>
                <w:rFonts w:hint="default"/>
                <w:i w:val="0"/>
                <w:iCs/>
                <w:sz w:val="26"/>
                <w:szCs w:val="26"/>
                <w:vertAlign w:val="baseline"/>
                <w:lang w:val="vi-VN"/>
              </w:rPr>
              <w:t>(1,0 đ)</w:t>
            </w:r>
          </w:p>
        </w:tc>
        <w:tc>
          <w:tcPr>
            <w:tcW w:w="5169" w:type="dxa"/>
            <w:shd w:val="clear" w:color="auto" w:fill="auto"/>
            <w:vAlign w:val="top"/>
          </w:tcPr>
          <w:p w14:paraId="3D550563">
            <w:pPr>
              <w:rPr>
                <w:rFonts w:ascii="Times New Roman" w:hAnsi="Times New Roman" w:eastAsia="Times New Roman" w:cs="Times New Roman"/>
                <w:sz w:val="28"/>
                <w:szCs w:val="28"/>
                <w:lang w:val="en-US" w:eastAsia="en-US" w:bidi="ar-SA"/>
              </w:rPr>
            </w:pPr>
            <w:r>
              <w:rPr>
                <w:sz w:val="28"/>
                <w:szCs w:val="28"/>
              </w:rPr>
              <w:t>- Khắp mọi nơi</w:t>
            </w:r>
          </w:p>
        </w:tc>
        <w:tc>
          <w:tcPr>
            <w:tcW w:w="0" w:type="auto"/>
            <w:shd w:val="clear" w:color="auto" w:fill="auto"/>
            <w:vAlign w:val="center"/>
          </w:tcPr>
          <w:p w14:paraId="239E272A">
            <w:pPr>
              <w:jc w:val="center"/>
              <w:rPr>
                <w:rFonts w:ascii="Times New Roman" w:hAnsi="Times New Roman" w:eastAsia="Times New Roman" w:cs="Times New Roman"/>
                <w:sz w:val="28"/>
                <w:szCs w:val="28"/>
                <w:lang w:val="fr-FR" w:eastAsia="en-US" w:bidi="ar-SA"/>
              </w:rPr>
            </w:pPr>
            <w:r>
              <w:rPr>
                <w:sz w:val="28"/>
                <w:szCs w:val="28"/>
                <w:lang w:val="fr-FR"/>
              </w:rPr>
              <w:t>0,25</w:t>
            </w:r>
          </w:p>
        </w:tc>
      </w:tr>
      <w:tr w14:paraId="6026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tcPr>
          <w:p w14:paraId="5AF98D73">
            <w:pPr>
              <w:jc w:val="center"/>
              <w:rPr>
                <w:i/>
                <w:sz w:val="26"/>
                <w:szCs w:val="26"/>
                <w:vertAlign w:val="baseline"/>
              </w:rPr>
            </w:pPr>
          </w:p>
        </w:tc>
        <w:tc>
          <w:tcPr>
            <w:tcW w:w="5169" w:type="dxa"/>
            <w:shd w:val="clear" w:color="auto" w:fill="auto"/>
            <w:vAlign w:val="top"/>
          </w:tcPr>
          <w:p w14:paraId="6BE83434">
            <w:pPr>
              <w:jc w:val="both"/>
              <w:rPr>
                <w:rFonts w:ascii="Times New Roman" w:hAnsi="Times New Roman" w:eastAsia="Times New Roman" w:cs="Times New Roman"/>
                <w:sz w:val="28"/>
                <w:szCs w:val="28"/>
                <w:lang w:val="fr-FR" w:eastAsia="en-US" w:bidi="ar-SA"/>
              </w:rPr>
            </w:pPr>
            <w:r>
              <w:rPr>
                <w:sz w:val="28"/>
                <w:szCs w:val="28"/>
              </w:rPr>
              <w:t>- Khí oxygen không màu, không mùi, không vị.</w:t>
            </w:r>
          </w:p>
        </w:tc>
        <w:tc>
          <w:tcPr>
            <w:tcW w:w="0" w:type="auto"/>
            <w:shd w:val="clear" w:color="auto" w:fill="auto"/>
            <w:vAlign w:val="center"/>
          </w:tcPr>
          <w:p w14:paraId="23D2C661">
            <w:pPr>
              <w:jc w:val="center"/>
              <w:rPr>
                <w:rFonts w:ascii="Times New Roman" w:hAnsi="Times New Roman" w:eastAsia="Times New Roman" w:cs="Times New Roman"/>
                <w:sz w:val="28"/>
                <w:szCs w:val="28"/>
                <w:lang w:val="fr-FR" w:eastAsia="en-US" w:bidi="ar-SA"/>
              </w:rPr>
            </w:pPr>
            <w:r>
              <w:rPr>
                <w:sz w:val="28"/>
                <w:szCs w:val="28"/>
                <w:lang w:val="fr-FR"/>
              </w:rPr>
              <w:t>0,75</w:t>
            </w:r>
          </w:p>
        </w:tc>
      </w:tr>
      <w:tr w14:paraId="2F7D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shd w:val="clear" w:color="auto" w:fill="auto"/>
            <w:vAlign w:val="top"/>
          </w:tcPr>
          <w:p w14:paraId="30511D79">
            <w:pPr>
              <w:jc w:val="center"/>
              <w:rPr>
                <w:rFonts w:hint="default"/>
                <w:i w:val="0"/>
                <w:iCs/>
                <w:sz w:val="26"/>
                <w:szCs w:val="26"/>
                <w:vertAlign w:val="baseline"/>
                <w:lang w:val="vi-VN"/>
              </w:rPr>
            </w:pPr>
            <w:r>
              <w:rPr>
                <w:rFonts w:hint="default"/>
                <w:i w:val="0"/>
                <w:iCs/>
                <w:sz w:val="26"/>
                <w:szCs w:val="26"/>
                <w:vertAlign w:val="baseline"/>
                <w:lang w:val="vi-VN"/>
              </w:rPr>
              <w:t>Câu 3</w:t>
            </w:r>
          </w:p>
          <w:p w14:paraId="678A596D">
            <w:pPr>
              <w:jc w:val="center"/>
              <w:rPr>
                <w:rFonts w:hint="default"/>
                <w:i w:val="0"/>
                <w:iCs/>
                <w:sz w:val="26"/>
                <w:szCs w:val="26"/>
                <w:vertAlign w:val="baseline"/>
                <w:lang w:val="vi-VN"/>
              </w:rPr>
            </w:pPr>
            <w:r>
              <w:rPr>
                <w:rFonts w:hint="default"/>
                <w:i w:val="0"/>
                <w:iCs/>
                <w:sz w:val="26"/>
                <w:szCs w:val="26"/>
                <w:vertAlign w:val="baseline"/>
                <w:lang w:val="vi-VN"/>
              </w:rPr>
              <w:t>(1,0 đ)</w:t>
            </w:r>
          </w:p>
        </w:tc>
        <w:tc>
          <w:tcPr>
            <w:tcW w:w="5169" w:type="dxa"/>
            <w:shd w:val="clear" w:color="auto" w:fill="auto"/>
            <w:vAlign w:val="top"/>
          </w:tcPr>
          <w:p w14:paraId="6F406005">
            <w:pPr>
              <w:jc w:val="both"/>
              <w:rPr>
                <w:rFonts w:hint="default"/>
                <w:sz w:val="28"/>
                <w:szCs w:val="28"/>
                <w:lang w:val="vi-VN"/>
              </w:rPr>
            </w:pPr>
            <w:r>
              <w:rPr>
                <w:rFonts w:hint="default"/>
                <w:sz w:val="28"/>
                <w:szCs w:val="28"/>
                <w:lang w:val="vi-VN"/>
              </w:rPr>
              <w:t>Vật không sống: Cái bàn, quyển sách, cây quạt, cái ghế...</w:t>
            </w:r>
          </w:p>
        </w:tc>
        <w:tc>
          <w:tcPr>
            <w:tcW w:w="0" w:type="auto"/>
            <w:shd w:val="clear" w:color="auto" w:fill="auto"/>
            <w:vAlign w:val="center"/>
          </w:tcPr>
          <w:p w14:paraId="591EA07D">
            <w:pPr>
              <w:jc w:val="center"/>
              <w:rPr>
                <w:rFonts w:hint="default"/>
                <w:sz w:val="28"/>
                <w:szCs w:val="28"/>
                <w:lang w:val="vi-VN"/>
              </w:rPr>
            </w:pPr>
            <w:r>
              <w:rPr>
                <w:rFonts w:hint="default"/>
                <w:sz w:val="28"/>
                <w:szCs w:val="28"/>
                <w:lang w:val="vi-VN"/>
              </w:rPr>
              <w:t>1,0</w:t>
            </w:r>
          </w:p>
        </w:tc>
      </w:tr>
      <w:tr w14:paraId="6530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shd w:val="clear" w:color="auto" w:fill="auto"/>
            <w:vAlign w:val="top"/>
          </w:tcPr>
          <w:p w14:paraId="6810F937">
            <w:pPr>
              <w:jc w:val="center"/>
              <w:rPr>
                <w:rFonts w:hint="default"/>
                <w:i w:val="0"/>
                <w:iCs/>
                <w:sz w:val="26"/>
                <w:szCs w:val="26"/>
                <w:vertAlign w:val="baseline"/>
                <w:lang w:val="vi-VN"/>
              </w:rPr>
            </w:pPr>
            <w:r>
              <w:rPr>
                <w:rFonts w:hint="default"/>
                <w:i w:val="0"/>
                <w:iCs/>
                <w:sz w:val="26"/>
                <w:szCs w:val="26"/>
                <w:vertAlign w:val="baseline"/>
                <w:lang w:val="vi-VN"/>
              </w:rPr>
              <w:t>Câu 4</w:t>
            </w:r>
          </w:p>
          <w:p w14:paraId="193B5FC1">
            <w:pPr>
              <w:jc w:val="center"/>
              <w:rPr>
                <w:rFonts w:hint="default"/>
                <w:i w:val="0"/>
                <w:iCs/>
                <w:sz w:val="26"/>
                <w:szCs w:val="26"/>
                <w:vertAlign w:val="baseline"/>
                <w:lang w:val="vi-VN"/>
              </w:rPr>
            </w:pPr>
            <w:r>
              <w:rPr>
                <w:rFonts w:hint="default"/>
                <w:i w:val="0"/>
                <w:iCs/>
                <w:sz w:val="26"/>
                <w:szCs w:val="26"/>
                <w:vertAlign w:val="baseline"/>
                <w:lang w:val="vi-VN"/>
              </w:rPr>
              <w:t>(1,0 đ)</w:t>
            </w:r>
          </w:p>
        </w:tc>
        <w:tc>
          <w:tcPr>
            <w:tcW w:w="5169" w:type="dxa"/>
            <w:shd w:val="clear" w:color="auto" w:fill="auto"/>
            <w:vAlign w:val="top"/>
          </w:tcPr>
          <w:p w14:paraId="7C7EE930">
            <w:pPr>
              <w:rPr>
                <w:rFonts w:ascii="Times New Roman" w:hAnsi="Times New Roman" w:eastAsia="Times New Roman" w:cs="Times New Roman"/>
                <w:b/>
                <w:color w:val="FF0000"/>
                <w:sz w:val="28"/>
                <w:szCs w:val="28"/>
                <w:lang w:val="en-US" w:eastAsia="en-US" w:bidi="ar-SA"/>
              </w:rPr>
            </w:pPr>
            <w:r>
              <w:rPr>
                <w:sz w:val="28"/>
                <w:szCs w:val="28"/>
              </w:rPr>
              <w:t xml:space="preserve">Vì nhiệt độ cơ thể người nằm trong khoảng giới hạn từ 35 đến 42 </w:t>
            </w:r>
            <w:r>
              <w:rPr>
                <w:sz w:val="28"/>
                <w:szCs w:val="28"/>
                <w:vertAlign w:val="superscript"/>
              </w:rPr>
              <w:t>o</w:t>
            </w:r>
            <w:r>
              <w:rPr>
                <w:sz w:val="28"/>
                <w:szCs w:val="28"/>
              </w:rPr>
              <w:t>C</w:t>
            </w:r>
          </w:p>
        </w:tc>
        <w:tc>
          <w:tcPr>
            <w:tcW w:w="0" w:type="auto"/>
            <w:shd w:val="clear" w:color="auto" w:fill="auto"/>
            <w:vAlign w:val="center"/>
          </w:tcPr>
          <w:p w14:paraId="52A905D3">
            <w:pPr>
              <w:jc w:val="center"/>
              <w:rPr>
                <w:rFonts w:ascii="Times New Roman" w:hAnsi="Times New Roman" w:eastAsia="Times New Roman" w:cs="Times New Roman"/>
                <w:sz w:val="28"/>
                <w:szCs w:val="28"/>
                <w:lang w:val="fr-FR" w:eastAsia="en-US" w:bidi="ar-SA"/>
              </w:rPr>
            </w:pPr>
            <w:r>
              <w:rPr>
                <w:sz w:val="28"/>
                <w:szCs w:val="28"/>
                <w:lang w:val="fr-FR"/>
              </w:rPr>
              <w:t>1,0</w:t>
            </w:r>
          </w:p>
        </w:tc>
      </w:tr>
      <w:tr w14:paraId="6B3E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shd w:val="clear" w:color="auto" w:fill="auto"/>
            <w:vAlign w:val="top"/>
          </w:tcPr>
          <w:p w14:paraId="421CA041">
            <w:pPr>
              <w:jc w:val="center"/>
              <w:rPr>
                <w:rFonts w:hint="default"/>
                <w:i w:val="0"/>
                <w:iCs/>
                <w:sz w:val="26"/>
                <w:szCs w:val="26"/>
                <w:vertAlign w:val="baseline"/>
                <w:lang w:val="vi-VN"/>
              </w:rPr>
            </w:pPr>
            <w:r>
              <w:rPr>
                <w:rFonts w:hint="default"/>
                <w:i w:val="0"/>
                <w:iCs/>
                <w:sz w:val="26"/>
                <w:szCs w:val="26"/>
                <w:vertAlign w:val="baseline"/>
                <w:lang w:val="vi-VN"/>
              </w:rPr>
              <w:t>Câu 5</w:t>
            </w:r>
          </w:p>
          <w:p w14:paraId="29C8C0F0">
            <w:pPr>
              <w:jc w:val="center"/>
              <w:rPr>
                <w:rFonts w:hint="default" w:ascii="Times New Roman" w:hAnsi="Times New Roman" w:eastAsia="Times New Roman" w:cs="Times New Roman"/>
                <w:i w:val="0"/>
                <w:iCs/>
                <w:sz w:val="26"/>
                <w:szCs w:val="26"/>
                <w:vertAlign w:val="baseline"/>
                <w:lang w:val="vi-VN" w:eastAsia="en-US" w:bidi="ar-SA"/>
              </w:rPr>
            </w:pPr>
            <w:r>
              <w:rPr>
                <w:rFonts w:hint="default"/>
                <w:i w:val="0"/>
                <w:iCs/>
                <w:sz w:val="26"/>
                <w:szCs w:val="26"/>
                <w:vertAlign w:val="baseline"/>
                <w:lang w:val="vi-VN"/>
              </w:rPr>
              <w:t>(1,0 đ)</w:t>
            </w:r>
          </w:p>
        </w:tc>
        <w:tc>
          <w:tcPr>
            <w:tcW w:w="5169" w:type="dxa"/>
            <w:shd w:val="clear" w:color="auto" w:fill="auto"/>
            <w:vAlign w:val="top"/>
          </w:tcPr>
          <w:p w14:paraId="063D2800">
            <w:pPr>
              <w:jc w:val="both"/>
              <w:rPr>
                <w:rFonts w:ascii="Times New Roman" w:hAnsi="Times New Roman" w:eastAsia="Times New Roman" w:cs="Times New Roman"/>
                <w:sz w:val="28"/>
                <w:szCs w:val="28"/>
                <w:lang w:val="en-US" w:eastAsia="en-US" w:bidi="ar-SA"/>
              </w:rPr>
            </w:pPr>
            <w:r>
              <w:rPr>
                <w:sz w:val="28"/>
                <w:szCs w:val="28"/>
              </w:rPr>
              <w:t>Túi giấy, ống hút gạo, rỗ tre,…</w:t>
            </w:r>
          </w:p>
        </w:tc>
        <w:tc>
          <w:tcPr>
            <w:tcW w:w="0" w:type="auto"/>
            <w:shd w:val="clear" w:color="auto" w:fill="auto"/>
            <w:vAlign w:val="center"/>
          </w:tcPr>
          <w:p w14:paraId="52B0D7F8">
            <w:pPr>
              <w:jc w:val="center"/>
              <w:rPr>
                <w:sz w:val="28"/>
                <w:szCs w:val="28"/>
                <w:lang w:val="fr-FR"/>
              </w:rPr>
            </w:pPr>
            <w:r>
              <w:rPr>
                <w:sz w:val="28"/>
                <w:szCs w:val="28"/>
                <w:lang w:val="fr-FR"/>
              </w:rPr>
              <w:t>1,0</w:t>
            </w:r>
          </w:p>
          <w:p w14:paraId="1B4B88E6">
            <w:pPr>
              <w:jc w:val="center"/>
              <w:rPr>
                <w:rFonts w:ascii="Times New Roman" w:hAnsi="Times New Roman" w:eastAsia="Times New Roman" w:cs="Times New Roman"/>
                <w:sz w:val="28"/>
                <w:szCs w:val="28"/>
                <w:lang w:val="fr-FR" w:eastAsia="en-US" w:bidi="ar-SA"/>
              </w:rPr>
            </w:pPr>
            <w:r>
              <w:rPr>
                <w:sz w:val="28"/>
                <w:szCs w:val="28"/>
                <w:lang w:val="fr-FR"/>
              </w:rPr>
              <w:t>(đúng 2 ý)</w:t>
            </w:r>
          </w:p>
        </w:tc>
      </w:tr>
      <w:tr w14:paraId="3D20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shd w:val="clear" w:color="auto" w:fill="auto"/>
            <w:vAlign w:val="top"/>
          </w:tcPr>
          <w:p w14:paraId="763AE132">
            <w:pPr>
              <w:jc w:val="center"/>
              <w:rPr>
                <w:rFonts w:hint="default"/>
                <w:i w:val="0"/>
                <w:iCs/>
                <w:sz w:val="26"/>
                <w:szCs w:val="26"/>
                <w:vertAlign w:val="baseline"/>
                <w:lang w:val="vi-VN"/>
              </w:rPr>
            </w:pPr>
            <w:r>
              <w:rPr>
                <w:rFonts w:hint="default"/>
                <w:i w:val="0"/>
                <w:iCs/>
                <w:sz w:val="26"/>
                <w:szCs w:val="26"/>
                <w:vertAlign w:val="baseline"/>
                <w:lang w:val="vi-VN"/>
              </w:rPr>
              <w:t>Câu 6</w:t>
            </w:r>
          </w:p>
          <w:p w14:paraId="0F43DF53">
            <w:pPr>
              <w:jc w:val="center"/>
              <w:rPr>
                <w:rFonts w:hint="default" w:ascii="Times New Roman" w:hAnsi="Times New Roman" w:eastAsia="Times New Roman" w:cs="Times New Roman"/>
                <w:i w:val="0"/>
                <w:iCs/>
                <w:sz w:val="26"/>
                <w:szCs w:val="26"/>
                <w:vertAlign w:val="baseline"/>
                <w:lang w:val="vi-VN" w:eastAsia="en-US" w:bidi="ar-SA"/>
              </w:rPr>
            </w:pPr>
            <w:r>
              <w:rPr>
                <w:rFonts w:hint="default"/>
                <w:i w:val="0"/>
                <w:iCs/>
                <w:sz w:val="26"/>
                <w:szCs w:val="26"/>
                <w:vertAlign w:val="baseline"/>
                <w:lang w:val="vi-VN"/>
              </w:rPr>
              <w:t>(1,0 đ)</w:t>
            </w:r>
          </w:p>
        </w:tc>
        <w:tc>
          <w:tcPr>
            <w:tcW w:w="5169" w:type="dxa"/>
            <w:shd w:val="clear" w:color="auto" w:fill="auto"/>
            <w:vAlign w:val="top"/>
          </w:tcPr>
          <w:p w14:paraId="4981AFCC">
            <w:pPr>
              <w:jc w:val="both"/>
              <w:rPr>
                <w:rFonts w:ascii="Times New Roman" w:hAnsi="Times New Roman" w:eastAsia="Times New Roman" w:cs="Times New Roman"/>
                <w:sz w:val="28"/>
                <w:szCs w:val="28"/>
                <w:lang w:val="en-US" w:eastAsia="en-US" w:bidi="ar-SA"/>
              </w:rPr>
            </w:pPr>
            <w:r>
              <w:rPr>
                <w:sz w:val="28"/>
                <w:szCs w:val="28"/>
              </w:rPr>
              <w:t xml:space="preserve"> Gạch nung, bếp lò củi, chậu kiểng, nồi đất,…</w:t>
            </w:r>
          </w:p>
        </w:tc>
        <w:tc>
          <w:tcPr>
            <w:tcW w:w="0" w:type="auto"/>
            <w:shd w:val="clear" w:color="auto" w:fill="auto"/>
            <w:vAlign w:val="center"/>
          </w:tcPr>
          <w:p w14:paraId="15E0EDC1">
            <w:pPr>
              <w:jc w:val="center"/>
              <w:rPr>
                <w:sz w:val="28"/>
                <w:szCs w:val="28"/>
                <w:lang w:val="fr-FR"/>
              </w:rPr>
            </w:pPr>
            <w:r>
              <w:rPr>
                <w:sz w:val="28"/>
                <w:szCs w:val="28"/>
                <w:lang w:val="fr-FR"/>
              </w:rPr>
              <w:t>1,0</w:t>
            </w:r>
          </w:p>
          <w:p w14:paraId="29434AED">
            <w:pPr>
              <w:jc w:val="center"/>
              <w:rPr>
                <w:rFonts w:ascii="Times New Roman" w:hAnsi="Times New Roman" w:eastAsia="Times New Roman" w:cs="Times New Roman"/>
                <w:sz w:val="28"/>
                <w:szCs w:val="28"/>
                <w:lang w:val="fr-FR" w:eastAsia="en-US" w:bidi="ar-SA"/>
              </w:rPr>
            </w:pPr>
            <w:r>
              <w:rPr>
                <w:sz w:val="28"/>
                <w:szCs w:val="28"/>
                <w:lang w:val="fr-FR"/>
              </w:rPr>
              <w:t>(đúng 2 ý)</w:t>
            </w:r>
          </w:p>
        </w:tc>
      </w:tr>
    </w:tbl>
    <w:p w14:paraId="349C9412">
      <w:pPr>
        <w:jc w:val="left"/>
        <w:rPr>
          <w:b/>
          <w:sz w:val="26"/>
          <w:szCs w:val="26"/>
        </w:rPr>
      </w:pPr>
      <w:r>
        <w:rPr>
          <w:rFonts w:ascii="Times New Roman" w:hAnsi="Times New Roman" w:eastAsia="Times New Roman"/>
          <w:b/>
          <w:bCs/>
          <w:i/>
          <w:iCs/>
          <w:sz w:val="28"/>
          <w:szCs w:val="28"/>
        </w:rPr>
        <w:t xml:space="preserve">Học sinh có cách </w:t>
      </w:r>
      <w:r>
        <w:rPr>
          <w:rFonts w:hint="default" w:ascii="Times New Roman" w:hAnsi="Times New Roman" w:eastAsia="Times New Roman"/>
          <w:b/>
          <w:bCs/>
          <w:i/>
          <w:iCs/>
          <w:sz w:val="28"/>
          <w:szCs w:val="28"/>
          <w:lang w:val="vi-VN"/>
        </w:rPr>
        <w:t>trả lời</w:t>
      </w:r>
      <w:r>
        <w:rPr>
          <w:rFonts w:ascii="Times New Roman" w:hAnsi="Times New Roman" w:eastAsia="Times New Roman"/>
          <w:b/>
          <w:bCs/>
          <w:i/>
          <w:iCs/>
          <w:sz w:val="28"/>
          <w:szCs w:val="28"/>
        </w:rPr>
        <w:t xml:space="preserve"> và trình bày khác đúng vẫn cho điểm tối đa</w:t>
      </w:r>
      <w:r>
        <w:rPr>
          <w:b/>
          <w:sz w:val="26"/>
          <w:szCs w:val="26"/>
        </w:rPr>
        <w:t xml:space="preserve"> </w:t>
      </w:r>
    </w:p>
    <w:p w14:paraId="53CAD93D">
      <w:pPr>
        <w:jc w:val="left"/>
        <w:rPr>
          <w:b/>
          <w:sz w:val="26"/>
          <w:szCs w:val="26"/>
        </w:rPr>
      </w:pPr>
      <w:r>
        <w:rPr>
          <w:i/>
          <w:sz w:val="26"/>
          <w:szCs w:val="26"/>
        </w:rPr>
        <w:br w:type="column"/>
      </w:r>
      <w:r>
        <w:rPr>
          <w:b/>
          <w:sz w:val="26"/>
          <w:szCs w:val="26"/>
        </w:rPr>
        <w:t xml:space="preserve"> </w:t>
      </w:r>
    </w:p>
    <w:sectPr>
      <w:pgSz w:w="12240" w:h="15840"/>
      <w:pgMar w:top="851" w:right="851" w:bottom="851"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83897"/>
    <w:multiLevelType w:val="singleLevel"/>
    <w:tmpl w:val="AF883897"/>
    <w:lvl w:ilvl="0" w:tentative="0">
      <w:start w:val="1"/>
      <w:numFmt w:val="upperRoman"/>
      <w:suff w:val="space"/>
      <w:lvlText w:val="%1."/>
      <w:lvlJc w:val="left"/>
    </w:lvl>
  </w:abstractNum>
  <w:abstractNum w:abstractNumId="1">
    <w:nsid w:val="72031CBB"/>
    <w:multiLevelType w:val="multilevel"/>
    <w:tmpl w:val="72031CBB"/>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31"/>
    <w:rsid w:val="00023082"/>
    <w:rsid w:val="0005126D"/>
    <w:rsid w:val="00060FE1"/>
    <w:rsid w:val="00074FBB"/>
    <w:rsid w:val="00093ED3"/>
    <w:rsid w:val="000B42B7"/>
    <w:rsid w:val="000E737B"/>
    <w:rsid w:val="000F23A9"/>
    <w:rsid w:val="001028C0"/>
    <w:rsid w:val="00115309"/>
    <w:rsid w:val="00116A54"/>
    <w:rsid w:val="0013279C"/>
    <w:rsid w:val="00134CB5"/>
    <w:rsid w:val="00146FE8"/>
    <w:rsid w:val="00151E52"/>
    <w:rsid w:val="001840CE"/>
    <w:rsid w:val="001937DC"/>
    <w:rsid w:val="001C064A"/>
    <w:rsid w:val="001C1223"/>
    <w:rsid w:val="001E3A17"/>
    <w:rsid w:val="001E3CF1"/>
    <w:rsid w:val="001E658B"/>
    <w:rsid w:val="001F207C"/>
    <w:rsid w:val="002026C8"/>
    <w:rsid w:val="00242E69"/>
    <w:rsid w:val="002478FB"/>
    <w:rsid w:val="0027324F"/>
    <w:rsid w:val="00295D6B"/>
    <w:rsid w:val="00297EC2"/>
    <w:rsid w:val="002B4A5B"/>
    <w:rsid w:val="002E3185"/>
    <w:rsid w:val="003170A0"/>
    <w:rsid w:val="00357528"/>
    <w:rsid w:val="003643DC"/>
    <w:rsid w:val="00364D19"/>
    <w:rsid w:val="00374423"/>
    <w:rsid w:val="0039268F"/>
    <w:rsid w:val="003A17A9"/>
    <w:rsid w:val="003A3EB8"/>
    <w:rsid w:val="00410085"/>
    <w:rsid w:val="00411150"/>
    <w:rsid w:val="00415224"/>
    <w:rsid w:val="00415C58"/>
    <w:rsid w:val="00423446"/>
    <w:rsid w:val="00455593"/>
    <w:rsid w:val="00480E32"/>
    <w:rsid w:val="004A4FAC"/>
    <w:rsid w:val="004A75B4"/>
    <w:rsid w:val="004D3729"/>
    <w:rsid w:val="004D4BFF"/>
    <w:rsid w:val="004E345A"/>
    <w:rsid w:val="004F2D1C"/>
    <w:rsid w:val="0050087C"/>
    <w:rsid w:val="00510C32"/>
    <w:rsid w:val="005458B8"/>
    <w:rsid w:val="00545911"/>
    <w:rsid w:val="00592A91"/>
    <w:rsid w:val="005978B8"/>
    <w:rsid w:val="005A0A75"/>
    <w:rsid w:val="005A0F52"/>
    <w:rsid w:val="005A1CD9"/>
    <w:rsid w:val="005B62CD"/>
    <w:rsid w:val="005E031F"/>
    <w:rsid w:val="00642091"/>
    <w:rsid w:val="00685EF3"/>
    <w:rsid w:val="006900A7"/>
    <w:rsid w:val="00694709"/>
    <w:rsid w:val="006A20B3"/>
    <w:rsid w:val="006A3931"/>
    <w:rsid w:val="006A5068"/>
    <w:rsid w:val="006E7D7C"/>
    <w:rsid w:val="006F55CB"/>
    <w:rsid w:val="00705497"/>
    <w:rsid w:val="007217DD"/>
    <w:rsid w:val="007275DC"/>
    <w:rsid w:val="00730689"/>
    <w:rsid w:val="00760311"/>
    <w:rsid w:val="007A261D"/>
    <w:rsid w:val="007F5D21"/>
    <w:rsid w:val="007F78FA"/>
    <w:rsid w:val="00831C23"/>
    <w:rsid w:val="00831F7F"/>
    <w:rsid w:val="00870BC2"/>
    <w:rsid w:val="008A76EB"/>
    <w:rsid w:val="008B18A2"/>
    <w:rsid w:val="008B4809"/>
    <w:rsid w:val="009029C6"/>
    <w:rsid w:val="00917863"/>
    <w:rsid w:val="009323AF"/>
    <w:rsid w:val="0093356B"/>
    <w:rsid w:val="00943086"/>
    <w:rsid w:val="009660FE"/>
    <w:rsid w:val="0098522B"/>
    <w:rsid w:val="009919B4"/>
    <w:rsid w:val="009B4531"/>
    <w:rsid w:val="009B7EB0"/>
    <w:rsid w:val="009C077F"/>
    <w:rsid w:val="009C0C94"/>
    <w:rsid w:val="009D0AAE"/>
    <w:rsid w:val="009E1C96"/>
    <w:rsid w:val="009E5717"/>
    <w:rsid w:val="00A06CF5"/>
    <w:rsid w:val="00A3786E"/>
    <w:rsid w:val="00A50FB4"/>
    <w:rsid w:val="00A65E6F"/>
    <w:rsid w:val="00A75A85"/>
    <w:rsid w:val="00A7712D"/>
    <w:rsid w:val="00A841E7"/>
    <w:rsid w:val="00A85879"/>
    <w:rsid w:val="00A93C5D"/>
    <w:rsid w:val="00AA021D"/>
    <w:rsid w:val="00AB0DB5"/>
    <w:rsid w:val="00AB6E97"/>
    <w:rsid w:val="00AC21CB"/>
    <w:rsid w:val="00AC592F"/>
    <w:rsid w:val="00AF22BA"/>
    <w:rsid w:val="00B17AD1"/>
    <w:rsid w:val="00B2131A"/>
    <w:rsid w:val="00B216BB"/>
    <w:rsid w:val="00B40B6F"/>
    <w:rsid w:val="00B675C0"/>
    <w:rsid w:val="00B963B0"/>
    <w:rsid w:val="00BA3620"/>
    <w:rsid w:val="00BD32BF"/>
    <w:rsid w:val="00C309B6"/>
    <w:rsid w:val="00C67CB6"/>
    <w:rsid w:val="00C70767"/>
    <w:rsid w:val="00C70E67"/>
    <w:rsid w:val="00C83A0C"/>
    <w:rsid w:val="00CA3070"/>
    <w:rsid w:val="00CD2475"/>
    <w:rsid w:val="00CE3801"/>
    <w:rsid w:val="00D1066A"/>
    <w:rsid w:val="00D11052"/>
    <w:rsid w:val="00D45390"/>
    <w:rsid w:val="00D454FF"/>
    <w:rsid w:val="00D51DED"/>
    <w:rsid w:val="00D61EB6"/>
    <w:rsid w:val="00DA3901"/>
    <w:rsid w:val="00DB7346"/>
    <w:rsid w:val="00E12A1B"/>
    <w:rsid w:val="00E20DF2"/>
    <w:rsid w:val="00E352CC"/>
    <w:rsid w:val="00E6339F"/>
    <w:rsid w:val="00E87558"/>
    <w:rsid w:val="00EC1210"/>
    <w:rsid w:val="00ED2714"/>
    <w:rsid w:val="00ED4E8A"/>
    <w:rsid w:val="00EF0B14"/>
    <w:rsid w:val="00EF5961"/>
    <w:rsid w:val="00F04110"/>
    <w:rsid w:val="00F72B81"/>
    <w:rsid w:val="00F85295"/>
    <w:rsid w:val="00FA2DA2"/>
    <w:rsid w:val="00FD2730"/>
    <w:rsid w:val="00FF02C7"/>
    <w:rsid w:val="00FF170F"/>
    <w:rsid w:val="00FF28AE"/>
    <w:rsid w:val="00FF61E5"/>
    <w:rsid w:val="050913B8"/>
    <w:rsid w:val="068A2FC8"/>
    <w:rsid w:val="11F01865"/>
    <w:rsid w:val="15557982"/>
    <w:rsid w:val="316949FA"/>
    <w:rsid w:val="3D02518E"/>
    <w:rsid w:val="41632418"/>
    <w:rsid w:val="62884A24"/>
    <w:rsid w:val="62922234"/>
    <w:rsid w:val="62D47FFB"/>
    <w:rsid w:val="6E467BBF"/>
    <w:rsid w:val="73984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6"/>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link w:val="11"/>
    <w:qFormat/>
    <w:uiPriority w:val="9"/>
    <w:pPr>
      <w:spacing w:before="100" w:beforeAutospacing="1" w:after="100" w:afterAutospacing="1"/>
      <w:outlineLvl w:val="2"/>
    </w:pPr>
    <w:rPr>
      <w:b/>
      <w:bCs/>
      <w:sz w:val="27"/>
      <w:szCs w:val="27"/>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0"/>
    <w:rPr>
      <w:rFonts w:ascii="Segoe UI" w:hAnsi="Segoe UI" w:cs="Segoe UI"/>
      <w:sz w:val="18"/>
      <w:szCs w:val="18"/>
    </w:rPr>
  </w:style>
  <w:style w:type="character" w:styleId="7">
    <w:name w:val="Emphasis"/>
    <w:basedOn w:val="4"/>
    <w:qFormat/>
    <w:uiPriority w:val="20"/>
    <w:rPr>
      <w:i/>
      <w:iCs/>
    </w:rPr>
  </w:style>
  <w:style w:type="paragraph" w:styleId="8">
    <w:name w:val="Normal (Web)"/>
    <w:basedOn w:val="1"/>
    <w:unhideWhenUsed/>
    <w:qFormat/>
    <w:uiPriority w:val="99"/>
    <w:pPr>
      <w:spacing w:before="100" w:beforeAutospacing="1" w:after="100" w:afterAutospacing="1"/>
    </w:pPr>
  </w:style>
  <w:style w:type="character" w:styleId="9">
    <w:name w:val="Strong"/>
    <w:basedOn w:val="4"/>
    <w:qFormat/>
    <w:uiPriority w:val="22"/>
    <w:rPr>
      <w:b/>
      <w:bCs/>
    </w:rPr>
  </w:style>
  <w:style w:type="table" w:styleId="10">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3 Char"/>
    <w:basedOn w:val="4"/>
    <w:link w:val="3"/>
    <w:qFormat/>
    <w:uiPriority w:val="9"/>
    <w:rPr>
      <w:b/>
      <w:bCs/>
      <w:sz w:val="27"/>
      <w:szCs w:val="27"/>
    </w:rPr>
  </w:style>
  <w:style w:type="paragraph" w:styleId="12">
    <w:name w:val="List Paragraph"/>
    <w:basedOn w:val="1"/>
    <w:qFormat/>
    <w:uiPriority w:val="34"/>
    <w:pPr>
      <w:ind w:left="720"/>
      <w:contextualSpacing/>
    </w:pPr>
  </w:style>
  <w:style w:type="paragraph" w:customStyle="1" w:styleId="13">
    <w:name w:val="Table Paragraph"/>
    <w:basedOn w:val="1"/>
    <w:qFormat/>
    <w:uiPriority w:val="1"/>
    <w:pPr>
      <w:widowControl w:val="0"/>
      <w:autoSpaceDE w:val="0"/>
      <w:autoSpaceDN w:val="0"/>
    </w:pPr>
    <w:rPr>
      <w:sz w:val="22"/>
      <w:szCs w:val="22"/>
    </w:rPr>
  </w:style>
  <w:style w:type="paragraph" w:customStyle="1" w:styleId="14">
    <w:name w:val="Char"/>
    <w:basedOn w:val="1"/>
    <w:semiHidden/>
    <w:qFormat/>
    <w:uiPriority w:val="0"/>
    <w:pPr>
      <w:spacing w:after="160" w:line="240" w:lineRule="exact"/>
    </w:pPr>
    <w:rPr>
      <w:rFonts w:ascii="Arial" w:hAnsi="Arial" w:cs="Arial"/>
    </w:rPr>
  </w:style>
  <w:style w:type="character" w:customStyle="1" w:styleId="15">
    <w:name w:val="Balloon Text Char"/>
    <w:basedOn w:val="4"/>
    <w:link w:val="6"/>
    <w:semiHidden/>
    <w:qFormat/>
    <w:uiPriority w:val="0"/>
    <w:rPr>
      <w:rFonts w:ascii="Segoe UI" w:hAnsi="Segoe UI" w:cs="Segoe UI"/>
      <w:sz w:val="18"/>
      <w:szCs w:val="18"/>
    </w:rPr>
  </w:style>
  <w:style w:type="character" w:customStyle="1" w:styleId="16">
    <w:name w:val="Heading 1 Char"/>
    <w:basedOn w:val="4"/>
    <w:link w:val="2"/>
    <w:qFormat/>
    <w:uiPriority w:val="0"/>
    <w:rPr>
      <w:rFonts w:asciiTheme="majorHAnsi" w:hAnsiTheme="majorHAnsi" w:eastAsiaTheme="majorEastAsia" w:cstheme="majorBidi"/>
      <w:color w:val="376092" w:themeColor="accent1" w:themeShade="BF"/>
      <w:sz w:val="32"/>
      <w:szCs w:val="32"/>
    </w:rPr>
  </w:style>
  <w:style w:type="character" w:customStyle="1" w:styleId="17">
    <w:name w:val="Văn bản nội dung_"/>
    <w:basedOn w:val="4"/>
    <w:link w:val="18"/>
    <w:qFormat/>
    <w:uiPriority w:val="0"/>
    <w:rPr>
      <w:rFonts w:ascii="Segoe UI" w:hAnsi="Segoe UI" w:eastAsia="Segoe UI" w:cs="Segoe UI"/>
    </w:rPr>
  </w:style>
  <w:style w:type="paragraph" w:customStyle="1" w:styleId="18">
    <w:name w:val="Văn bản nội dung"/>
    <w:basedOn w:val="1"/>
    <w:link w:val="17"/>
    <w:qFormat/>
    <w:uiPriority w:val="0"/>
    <w:pPr>
      <w:widowControl w:val="0"/>
      <w:spacing w:line="271" w:lineRule="auto"/>
      <w:ind w:firstLine="400"/>
    </w:pPr>
    <w:rPr>
      <w:rFonts w:ascii="Segoe UI" w:hAnsi="Segoe UI" w:eastAsia="Segoe UI" w:cs="Segoe U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905</Words>
  <Characters>5161</Characters>
  <Lines>43</Lines>
  <Paragraphs>12</Paragraphs>
  <TotalTime>1</TotalTime>
  <ScaleCrop>false</ScaleCrop>
  <LinksUpToDate>false</LinksUpToDate>
  <CharactersWithSpaces>6054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2021-12-30T02:45:00Z</dcterms:created>
  <dc:creator>User</dc:creator>
  <cp:lastModifiedBy>THANH THUY Nguyen</cp:lastModifiedBy>
  <cp:lastPrinted>2021-12-28T10:48:00Z</cp:lastPrinted>
  <dcterms:modified xsi:type="dcterms:W3CDTF">2024-10-20T05:11:56Z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D3EE195D4F2C4AB2AF20BF6430DF0F81_12</vt:lpwstr>
  </property>
</Properties>
</file>