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7C" w:rsidRPr="00C8777C" w:rsidRDefault="00C8777C" w:rsidP="00C8777C">
      <w:pPr>
        <w:spacing w:after="240" w:line="360" w:lineRule="atLeast"/>
        <w:ind w:left="48" w:right="48"/>
        <w:jc w:val="center"/>
        <w:rPr>
          <w:rFonts w:eastAsia="Times New Roman" w:cs="Times New Roman"/>
          <w:b/>
          <w:bCs/>
          <w:color w:val="FF0000"/>
          <w:szCs w:val="28"/>
        </w:rPr>
      </w:pPr>
      <w:r w:rsidRPr="00C8777C">
        <w:rPr>
          <w:rFonts w:eastAsia="Times New Roman" w:cs="Times New Roman"/>
          <w:b/>
          <w:bCs/>
          <w:color w:val="FF0000"/>
          <w:szCs w:val="28"/>
        </w:rPr>
        <w:t>TOÁN THỰC TẾ : TAM GIÁC Đ</w:t>
      </w:r>
      <w:bookmarkStart w:id="0" w:name="_GoBack"/>
      <w:bookmarkEnd w:id="0"/>
      <w:r w:rsidRPr="00C8777C">
        <w:rPr>
          <w:rFonts w:eastAsia="Times New Roman" w:cs="Times New Roman"/>
          <w:b/>
          <w:bCs/>
          <w:color w:val="FF0000"/>
          <w:szCs w:val="28"/>
        </w:rPr>
        <w:t>ỒNG DẠNG TOÁN 8</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1</w:t>
      </w:r>
      <w:r w:rsidRPr="00C04C64">
        <w:rPr>
          <w:rFonts w:eastAsia="Times New Roman" w:cs="Times New Roman"/>
          <w:color w:val="000000"/>
          <w:szCs w:val="28"/>
        </w:rPr>
        <w:t>. Bóng (AK) của một cột điện (MK) trên mặt đất dài 6 m. Cùng lúc đó một cột đèn giao thông (DE) cao 3 m có bóng (AE) dài 2 m. Tính chiều cao của cột điện (MK).</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76AF6E4D" wp14:editId="784BE3F3">
            <wp:extent cx="3162300" cy="2038350"/>
            <wp:effectExtent l="0" t="0" r="0" b="0"/>
            <wp:docPr id="2" name="Picture 2"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 Bài toán thực tế về vận dụng các tam giác vuông đồng dạng lớp 8 (cách giải + bài tậ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2038350"/>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2</w:t>
      </w:r>
      <w:r w:rsidRPr="00C04C64">
        <w:rPr>
          <w:rFonts w:eastAsia="Times New Roman" w:cs="Times New Roman"/>
          <w:color w:val="000000"/>
          <w:szCs w:val="28"/>
        </w:rPr>
        <w:t>. Một người cao 1,5 mét có bóng trên mặt đất dài 2,1 mét. Cùng lúc ấy, một cái cây gần đó có bóng trên mặt đất dài 4,2 mét.</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43277935" wp14:editId="57E8B585">
            <wp:extent cx="3752850" cy="1485900"/>
            <wp:effectExtent l="0" t="0" r="0" b="0"/>
            <wp:docPr id="3" name="Picture 3"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Bài toán thực tế về vận dụng các tam giác vuông đồng dạng lớp 8 (cách giải + bài tậ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1485900"/>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3</w:t>
      </w:r>
      <w:r w:rsidRPr="00C04C64">
        <w:rPr>
          <w:rFonts w:eastAsia="Times New Roman" w:cs="Times New Roman"/>
          <w:color w:val="000000"/>
          <w:szCs w:val="28"/>
        </w:rPr>
        <w:t>. Bạn Hoàng muốn đo chiều cao của một cây dừa mọc thẳng đứng trong sân, bạn dùng một cây cọc AB dài 1,5 m và chiều dài thân mình để đo. Bạn nằm cách gốc cây 3 m (tính từ chân của bạn) và bạn cắm cọc thẳng đứng dưới chân mình thì bạn thấy đỉnh thân cọc và đỉnh cây thẳng hàng với nhau. Em hãy giúp bạn tính chiều cao của cây dừa, biết bạn Hoàng cao 1,7 m.</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5C61BC32" wp14:editId="30E3039D">
            <wp:extent cx="3886200" cy="1895475"/>
            <wp:effectExtent l="0" t="0" r="0" b="9525"/>
            <wp:docPr id="4" name="Picture 4"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Bài toán thực tế về vận dụng các tam giác vuông đồng dạng lớp 8 (cách giải + bài tậ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895475"/>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lastRenderedPageBreak/>
        <w:t>Bài 4</w:t>
      </w:r>
      <w:r w:rsidRPr="00C04C64">
        <w:rPr>
          <w:rFonts w:eastAsia="Times New Roman" w:cs="Times New Roman"/>
          <w:color w:val="000000"/>
          <w:szCs w:val="28"/>
        </w:rPr>
        <w:t>. Để đo chiều cao của cột đèn ta làm như sau: Đặt tấm gương phẳng nằm trên mặt phẳng nằm ngang, mắt của người quan sát nhìn thẳng vào tấm gương, người quan sát di chuyển sao cho thấy được đỉnh ngọn đèn trong tấm gương và góc ABC bằng góc A'BC'. Cho chiều cao tính từ mắt của người quan sát đến mặt đất là AC = 1,6 m; khoảng cách từ gương đến chân người là BC = 0,8 m; khoảng cách từ gương đến chân cột đèn là BC' = 1,5 m. Tính chiều cao của cột đèn A'C'.</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2C7DB11E" wp14:editId="1644BE92">
            <wp:extent cx="2486025" cy="1952625"/>
            <wp:effectExtent l="0" t="0" r="0" b="0"/>
            <wp:docPr id="5" name="Picture 5"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Bài toán thực tế về vận dụng các tam giác vuông đồng dạng lớp 8 (cách giải + bài t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952625"/>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5</w:t>
      </w:r>
      <w:r w:rsidRPr="00C04C64">
        <w:rPr>
          <w:rFonts w:eastAsia="Times New Roman" w:cs="Times New Roman"/>
          <w:color w:val="000000"/>
          <w:szCs w:val="28"/>
        </w:rPr>
        <w:t>. Một cột đèn cao 7 m có bóng trên mặt đất dài 4 m. Gần đấy có một toà nhà cao tầng có bóng trên mặt đất là 80 m (như hình vẽ). Em hãy cho biết toà nhà có bao nhiêu tầng, biết rằng mỗi tầng cao 3,5 m.</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6D009567" wp14:editId="7C0CDD52">
            <wp:extent cx="3152775" cy="1581150"/>
            <wp:effectExtent l="0" t="0" r="9525" b="0"/>
            <wp:docPr id="6" name="Picture 6"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Bài toán thực tế về vận dụng các tam giác vuông đồng dạng lớp 8 (cách giải + bài tậ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581150"/>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6</w:t>
      </w:r>
      <w:r w:rsidRPr="00C04C64">
        <w:rPr>
          <w:rFonts w:eastAsia="Times New Roman" w:cs="Times New Roman"/>
          <w:color w:val="000000"/>
          <w:szCs w:val="28"/>
        </w:rPr>
        <w:t>. Một cột đèn cao 10 m chiếu sáng một cây xanh như hình bên dưới. Cây cách cột đèn 2 m và có bóng trải dài dưới mặt đất là 4,8 m. Tính chiều cao của cây xanh đó (làm tròn đến mét).</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4A707186" wp14:editId="7AC981B3">
            <wp:extent cx="2943225" cy="1743075"/>
            <wp:effectExtent l="0" t="0" r="0" b="0"/>
            <wp:docPr id="7" name="Picture 7"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 Bài toán thực tế về vận dụng các tam giác vuông đồng dạng lớp 8 (cách giải + bài tậ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743075"/>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lastRenderedPageBreak/>
        <w:t>Bài 7</w:t>
      </w:r>
      <w:r w:rsidRPr="00C04C64">
        <w:rPr>
          <w:rFonts w:eastAsia="Times New Roman" w:cs="Times New Roman"/>
          <w:color w:val="000000"/>
          <w:szCs w:val="28"/>
        </w:rPr>
        <w:t>. Một nhóm các bạn học sinh lớp 8 đã thực hành đo chiều cao AB của một bức tường như sau: Dùng một cái cọc CD đặt cố định vuông góc với mặt đất, với CD = 3 m và CA = 5 m. Sau đó, các bạn đã phối hợp để tìm được điểm E trên mặt đất là giao điểm của hai tia BD, AC và đo được CE = 2,5 m.</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56C00B1A" wp14:editId="2338949F">
            <wp:extent cx="3638550" cy="1876425"/>
            <wp:effectExtent l="0" t="0" r="0" b="0"/>
            <wp:docPr id="8" name="Picture 8"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 Bài toán thực tế về vận dụng các tam giác vuông đồng dạng lớp 8 (cách giải + bài tậ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1876425"/>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color w:val="000000"/>
          <w:szCs w:val="28"/>
        </w:rPr>
        <w:t>Tính chiều cao AB của bức tường.</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8</w:t>
      </w:r>
      <w:r w:rsidRPr="00C04C64">
        <w:rPr>
          <w:rFonts w:eastAsia="Times New Roman" w:cs="Times New Roman"/>
          <w:color w:val="000000"/>
          <w:szCs w:val="28"/>
        </w:rPr>
        <w:t>. Bóng của một tháp trên mặt đất có độ dài BC = 63 m. Cùng thời điểm đó, một cây cột DE cao 2 m cắm vuông góc với mặt đất có bóng dài 3 m. Tính chiều cao của tháp.</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2076D417" wp14:editId="037E0A76">
            <wp:extent cx="5010150" cy="1895475"/>
            <wp:effectExtent l="0" t="0" r="0" b="9525"/>
            <wp:docPr id="9" name="Picture 9"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 Bài toán thực tế về vận dụng các tam giác vuông đồng dạng lớp 8 (cách giải + bài tậ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1895475"/>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t>Bài 9</w:t>
      </w:r>
      <w:r w:rsidRPr="00C04C64">
        <w:rPr>
          <w:rFonts w:eastAsia="Times New Roman" w:cs="Times New Roman"/>
          <w:color w:val="000000"/>
          <w:szCs w:val="28"/>
        </w:rPr>
        <w:t>. Bóng (AK) của một cột điện (MK) cao 9 m trên mặt đất dài 6 m. Cùng lúc đó một cột đèn (DE) có bóng (AE) dài 2 m. Tính chiều cao của một đèn giao thông (DE).</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09B34290" wp14:editId="3632A16E">
            <wp:extent cx="2771775" cy="1504950"/>
            <wp:effectExtent l="0" t="0" r="0" b="0"/>
            <wp:docPr id="10" name="Picture 10"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 Bài toán thực tế về vận dụng các tam giác vuông đồng dạng lớp 8 (cách giải + bài tậ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504950"/>
                    </a:xfrm>
                    <a:prstGeom prst="rect">
                      <a:avLst/>
                    </a:prstGeom>
                    <a:noFill/>
                    <a:ln>
                      <a:noFill/>
                    </a:ln>
                  </pic:spPr>
                </pic:pic>
              </a:graphicData>
            </a:graphic>
          </wp:inline>
        </w:drawing>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bCs/>
          <w:color w:val="000000"/>
          <w:szCs w:val="28"/>
        </w:rPr>
        <w:lastRenderedPageBreak/>
        <w:t>Bài 10</w:t>
      </w:r>
      <w:r w:rsidRPr="00C04C64">
        <w:rPr>
          <w:rFonts w:eastAsia="Times New Roman" w:cs="Times New Roman"/>
          <w:color w:val="000000"/>
          <w:szCs w:val="28"/>
        </w:rPr>
        <w:t>. Một người cắm một cái cọc vuông góc với mặt đất sao cho bóng của đỉnh cọc trùng với bóng của ngọn cây. Biết cọc cao 1,5 m so với mặt đất, chân cọc cách gốc cây 8 m và cách bóng của đỉnh cọc 2 m. Tính chiều cao của cây.</w:t>
      </w: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3D0D3760" wp14:editId="589F7D70">
            <wp:extent cx="3314700" cy="2028825"/>
            <wp:effectExtent l="0" t="0" r="0" b="0"/>
            <wp:docPr id="11" name="Picture 11"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 Bài toán thực tế về vận dụng các tam giác vuông đồng dạng lớp 8 (cách giải + bài tậ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028825"/>
                    </a:xfrm>
                    <a:prstGeom prst="rect">
                      <a:avLst/>
                    </a:prstGeom>
                    <a:noFill/>
                    <a:ln>
                      <a:noFill/>
                    </a:ln>
                  </pic:spPr>
                </pic:pic>
              </a:graphicData>
            </a:graphic>
          </wp:inline>
        </w:drawing>
      </w:r>
    </w:p>
    <w:p w:rsidR="00C04C64" w:rsidRDefault="00C04C64" w:rsidP="00C04C64">
      <w:pPr>
        <w:spacing w:after="240" w:line="360" w:lineRule="atLeast"/>
        <w:ind w:left="48" w:right="48"/>
        <w:jc w:val="both"/>
        <w:rPr>
          <w:rFonts w:eastAsia="Times New Roman" w:cs="Times New Roman"/>
          <w:color w:val="000000"/>
          <w:szCs w:val="28"/>
        </w:rPr>
      </w:pPr>
    </w:p>
    <w:p w:rsidR="00C04C64" w:rsidRPr="00C04C64" w:rsidRDefault="00C04C64" w:rsidP="00C04C64">
      <w:pPr>
        <w:spacing w:after="240" w:line="360" w:lineRule="atLeast"/>
        <w:ind w:left="48" w:right="48"/>
        <w:jc w:val="both"/>
        <w:rPr>
          <w:rFonts w:eastAsia="Times New Roman" w:cs="Times New Roman"/>
          <w:color w:val="000000"/>
          <w:szCs w:val="28"/>
        </w:rPr>
      </w:pPr>
      <w:r w:rsidRPr="00C04C64">
        <w:rPr>
          <w:rFonts w:eastAsia="Times New Roman" w:cs="Times New Roman"/>
          <w:b/>
          <w:color w:val="000000"/>
          <w:szCs w:val="28"/>
        </w:rPr>
        <w:t>Bài 11.</w:t>
      </w:r>
      <w:r>
        <w:rPr>
          <w:rFonts w:eastAsia="Times New Roman" w:cs="Times New Roman"/>
          <w:color w:val="000000"/>
          <w:szCs w:val="28"/>
        </w:rPr>
        <w:t xml:space="preserve"> </w:t>
      </w:r>
      <w:r w:rsidRPr="00C04C64">
        <w:rPr>
          <w:rFonts w:eastAsia="Times New Roman" w:cs="Times New Roman"/>
          <w:color w:val="000000"/>
          <w:szCs w:val="28"/>
        </w:rPr>
        <w:t>Người ta dùng máy ảnh để chụp một người có chiều cao 1,5 m (như hình vẽ). Sau khi rửa phim thấy ảnh CD cao 4 cm. Biết khoảng cách từ phim đến vật kính của máy ảnh lúc chụp là ED = 6 cm. Hỏi người đó đứng cách vật kính máy ảnh một đoạn BE bao nhiêu xăng</w:t>
      </w:r>
      <w:r w:rsidRPr="00C04C64">
        <w:rPr>
          <w:rFonts w:eastAsia="Times New Roman" w:cs="Times New Roman"/>
          <w:b/>
          <w:bCs/>
          <w:color w:val="000000"/>
          <w:szCs w:val="28"/>
        </w:rPr>
        <w:t>-</w:t>
      </w:r>
      <w:r w:rsidRPr="00C04C64">
        <w:rPr>
          <w:rFonts w:eastAsia="Times New Roman" w:cs="Times New Roman"/>
          <w:color w:val="000000"/>
          <w:szCs w:val="28"/>
        </w:rPr>
        <w:t>ti</w:t>
      </w:r>
      <w:r w:rsidRPr="00C04C64">
        <w:rPr>
          <w:rFonts w:eastAsia="Times New Roman" w:cs="Times New Roman"/>
          <w:b/>
          <w:bCs/>
          <w:color w:val="000000"/>
          <w:szCs w:val="28"/>
        </w:rPr>
        <w:t>-</w:t>
      </w:r>
      <w:r w:rsidRPr="00C04C64">
        <w:rPr>
          <w:rFonts w:eastAsia="Times New Roman" w:cs="Times New Roman"/>
          <w:color w:val="000000"/>
          <w:szCs w:val="28"/>
        </w:rPr>
        <w:t>mét?</w:t>
      </w:r>
    </w:p>
    <w:p w:rsidR="00C04C64" w:rsidRPr="00C04C64" w:rsidRDefault="00C04C64" w:rsidP="00C04C64">
      <w:pPr>
        <w:spacing w:after="0" w:line="360" w:lineRule="atLeast"/>
        <w:ind w:left="48" w:right="48"/>
        <w:jc w:val="both"/>
        <w:rPr>
          <w:rFonts w:eastAsia="Times New Roman" w:cs="Times New Roman"/>
          <w:color w:val="000000"/>
          <w:szCs w:val="28"/>
        </w:rPr>
      </w:pPr>
      <w:r w:rsidRPr="00C04C64">
        <w:rPr>
          <w:rFonts w:eastAsia="Times New Roman" w:cs="Times New Roman"/>
          <w:noProof/>
          <w:color w:val="000000"/>
          <w:szCs w:val="28"/>
        </w:rPr>
        <w:drawing>
          <wp:inline distT="0" distB="0" distL="0" distR="0" wp14:anchorId="5D79272E" wp14:editId="0BE0FB76">
            <wp:extent cx="2886075" cy="2208530"/>
            <wp:effectExtent l="0" t="0" r="9525" b="1270"/>
            <wp:docPr id="12" name="Picture 12" descr="Các Bài toán thực tế về vận dụng các tam giác vuông đồng dạng lớp 8 (cách giải +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Bài toán thực tế về vận dụng các tam giác vuông đồng dạng lớp 8 (cách giải + bài tậ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803" cy="2224392"/>
                    </a:xfrm>
                    <a:prstGeom prst="rect">
                      <a:avLst/>
                    </a:prstGeom>
                    <a:noFill/>
                    <a:ln>
                      <a:noFill/>
                    </a:ln>
                  </pic:spPr>
                </pic:pic>
              </a:graphicData>
            </a:graphic>
          </wp:inline>
        </w:drawing>
      </w:r>
    </w:p>
    <w:p w:rsidR="00C04C64" w:rsidRDefault="00C04C64">
      <w:pPr>
        <w:rPr>
          <w:rFonts w:cs="Times New Roman"/>
          <w:szCs w:val="28"/>
        </w:rPr>
      </w:pPr>
    </w:p>
    <w:p w:rsidR="00C04C64" w:rsidRDefault="00C04C64">
      <w:pPr>
        <w:rPr>
          <w:rFonts w:cs="Times New Roman"/>
          <w:szCs w:val="28"/>
        </w:rPr>
      </w:pPr>
    </w:p>
    <w:p w:rsidR="00467ACF" w:rsidRPr="00C04C64" w:rsidRDefault="00C04C64" w:rsidP="00C04C64">
      <w:pPr>
        <w:jc w:val="center"/>
        <w:rPr>
          <w:rFonts w:cs="Times New Roman"/>
          <w:b/>
          <w:i/>
          <w:szCs w:val="28"/>
        </w:rPr>
      </w:pPr>
      <w:r w:rsidRPr="00C04C64">
        <w:rPr>
          <w:rFonts w:cs="Times New Roman"/>
          <w:b/>
          <w:i/>
          <w:szCs w:val="28"/>
        </w:rPr>
        <w:t>Chúc các em làm bài tốt./.</w:t>
      </w:r>
    </w:p>
    <w:sectPr w:rsidR="00467ACF" w:rsidRPr="00C04C64"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64"/>
    <w:rsid w:val="00467ACF"/>
    <w:rsid w:val="00C04C64"/>
    <w:rsid w:val="00C22EE2"/>
    <w:rsid w:val="00C8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8FC"/>
  <w15:chartTrackingRefBased/>
  <w15:docId w15:val="{236905D5-729E-4FA3-B561-D054901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53252">
      <w:bodyDiv w:val="1"/>
      <w:marLeft w:val="0"/>
      <w:marRight w:val="0"/>
      <w:marTop w:val="0"/>
      <w:marBottom w:val="0"/>
      <w:divBdr>
        <w:top w:val="none" w:sz="0" w:space="0" w:color="auto"/>
        <w:left w:val="none" w:sz="0" w:space="0" w:color="auto"/>
        <w:bottom w:val="none" w:sz="0" w:space="0" w:color="auto"/>
        <w:right w:val="none" w:sz="0" w:space="0" w:color="auto"/>
      </w:divBdr>
      <w:divsChild>
        <w:div w:id="1973704322">
          <w:marLeft w:val="0"/>
          <w:marRight w:val="0"/>
          <w:marTop w:val="0"/>
          <w:marBottom w:val="0"/>
          <w:divBdr>
            <w:top w:val="none" w:sz="0" w:space="0" w:color="auto"/>
            <w:left w:val="none" w:sz="0" w:space="0" w:color="auto"/>
            <w:bottom w:val="none" w:sz="0" w:space="0" w:color="auto"/>
            <w:right w:val="none" w:sz="0" w:space="0" w:color="auto"/>
          </w:divBdr>
          <w:divsChild>
            <w:div w:id="1536505970">
              <w:marLeft w:val="0"/>
              <w:marRight w:val="0"/>
              <w:marTop w:val="0"/>
              <w:marBottom w:val="0"/>
              <w:divBdr>
                <w:top w:val="none" w:sz="0" w:space="0" w:color="auto"/>
                <w:left w:val="none" w:sz="0" w:space="0" w:color="auto"/>
                <w:bottom w:val="none" w:sz="0" w:space="0" w:color="auto"/>
                <w:right w:val="none" w:sz="0" w:space="0" w:color="auto"/>
              </w:divBdr>
              <w:divsChild>
                <w:div w:id="1113355491">
                  <w:marLeft w:val="0"/>
                  <w:marRight w:val="0"/>
                  <w:marTop w:val="0"/>
                  <w:marBottom w:val="0"/>
                  <w:divBdr>
                    <w:top w:val="none" w:sz="0" w:space="0" w:color="auto"/>
                    <w:left w:val="none" w:sz="0" w:space="0" w:color="auto"/>
                    <w:bottom w:val="none" w:sz="0" w:space="0" w:color="auto"/>
                    <w:right w:val="none" w:sz="0" w:space="0" w:color="auto"/>
                  </w:divBdr>
                  <w:divsChild>
                    <w:div w:id="1708868047">
                      <w:marLeft w:val="0"/>
                      <w:marRight w:val="0"/>
                      <w:marTop w:val="0"/>
                      <w:marBottom w:val="0"/>
                      <w:divBdr>
                        <w:top w:val="none" w:sz="0" w:space="0" w:color="auto"/>
                        <w:left w:val="none" w:sz="0" w:space="0" w:color="auto"/>
                        <w:bottom w:val="none" w:sz="0" w:space="0" w:color="auto"/>
                        <w:right w:val="none" w:sz="0" w:space="0" w:color="auto"/>
                      </w:divBdr>
                      <w:divsChild>
                        <w:div w:id="1018042963">
                          <w:marLeft w:val="0"/>
                          <w:marRight w:val="0"/>
                          <w:marTop w:val="0"/>
                          <w:marBottom w:val="0"/>
                          <w:divBdr>
                            <w:top w:val="none" w:sz="0" w:space="0" w:color="auto"/>
                            <w:left w:val="none" w:sz="0" w:space="0" w:color="auto"/>
                            <w:bottom w:val="none" w:sz="0" w:space="0" w:color="auto"/>
                            <w:right w:val="none" w:sz="0" w:space="0" w:color="auto"/>
                          </w:divBdr>
                          <w:divsChild>
                            <w:div w:id="1291400257">
                              <w:marLeft w:val="0"/>
                              <w:marRight w:val="0"/>
                              <w:marTop w:val="100"/>
                              <w:marBottom w:val="10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sChild>
                                    <w:div w:id="1520654174">
                                      <w:marLeft w:val="0"/>
                                      <w:marRight w:val="0"/>
                                      <w:marTop w:val="0"/>
                                      <w:marBottom w:val="0"/>
                                      <w:divBdr>
                                        <w:top w:val="none" w:sz="0" w:space="0" w:color="auto"/>
                                        <w:left w:val="none" w:sz="0" w:space="0" w:color="auto"/>
                                        <w:bottom w:val="none" w:sz="0" w:space="0" w:color="auto"/>
                                        <w:right w:val="none" w:sz="0" w:space="0" w:color="auto"/>
                                      </w:divBdr>
                                      <w:divsChild>
                                        <w:div w:id="835148909">
                                          <w:marLeft w:val="38"/>
                                          <w:marRight w:val="0"/>
                                          <w:marTop w:val="0"/>
                                          <w:marBottom w:val="0"/>
                                          <w:divBdr>
                                            <w:top w:val="none" w:sz="0" w:space="0" w:color="auto"/>
                                            <w:left w:val="none" w:sz="0" w:space="0" w:color="auto"/>
                                            <w:bottom w:val="none" w:sz="0" w:space="0" w:color="auto"/>
                                            <w:right w:val="none" w:sz="0" w:space="0" w:color="auto"/>
                                          </w:divBdr>
                                          <w:divsChild>
                                            <w:div w:id="826437317">
                                              <w:marLeft w:val="0"/>
                                              <w:marRight w:val="195"/>
                                              <w:marTop w:val="0"/>
                                              <w:marBottom w:val="0"/>
                                              <w:divBdr>
                                                <w:top w:val="none" w:sz="0" w:space="0" w:color="auto"/>
                                                <w:left w:val="none" w:sz="0" w:space="0" w:color="auto"/>
                                                <w:bottom w:val="none" w:sz="0" w:space="0" w:color="auto"/>
                                                <w:right w:val="none" w:sz="0" w:space="0" w:color="auto"/>
                                              </w:divBdr>
                                            </w:div>
                                          </w:divsChild>
                                        </w:div>
                                        <w:div w:id="1785734735">
                                          <w:marLeft w:val="38"/>
                                          <w:marRight w:val="0"/>
                                          <w:marTop w:val="0"/>
                                          <w:marBottom w:val="0"/>
                                          <w:divBdr>
                                            <w:top w:val="none" w:sz="0" w:space="0" w:color="auto"/>
                                            <w:left w:val="none" w:sz="0" w:space="0" w:color="auto"/>
                                            <w:bottom w:val="none" w:sz="0" w:space="0" w:color="auto"/>
                                            <w:right w:val="none" w:sz="0" w:space="0" w:color="auto"/>
                                          </w:divBdr>
                                        </w:div>
                                        <w:div w:id="792401143">
                                          <w:marLeft w:val="38"/>
                                          <w:marRight w:val="0"/>
                                          <w:marTop w:val="0"/>
                                          <w:marBottom w:val="0"/>
                                          <w:divBdr>
                                            <w:top w:val="none" w:sz="0" w:space="0" w:color="auto"/>
                                            <w:left w:val="none" w:sz="0" w:space="0" w:color="auto"/>
                                            <w:bottom w:val="none" w:sz="0" w:space="0" w:color="auto"/>
                                            <w:right w:val="none" w:sz="0" w:space="0" w:color="auto"/>
                                          </w:divBdr>
                                        </w:div>
                                        <w:div w:id="1351949910">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2025-04-16T12:57:00Z</dcterms:created>
  <dcterms:modified xsi:type="dcterms:W3CDTF">2025-04-16T13:06:00Z</dcterms:modified>
</cp:coreProperties>
</file>